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Принято с учётом мнения профсоюза                                     Утверждаю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Председатель профсоюза школы                                              приказ № 10 -Д</w:t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nos" w:hAnsi="Tinos"/>
          <w:sz w:val="24"/>
          <w:szCs w:val="24"/>
        </w:rPr>
        <w:t>директор школы</w:t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___________ / С .И. Улитенкова /                                            ________/ О. В. Бунакова /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«</w:t>
      </w:r>
      <w:r>
        <w:rPr>
          <w:rFonts w:eastAsia="Source Han Sans CN Regular" w:cs="Lohit Devanagari" w:ascii="Tinos" w:hAnsi="Tinos"/>
          <w:color w:val="auto"/>
          <w:kern w:val="2"/>
          <w:sz w:val="24"/>
          <w:szCs w:val="24"/>
          <w:lang w:val="ru-RU" w:eastAsia="ru-RU" w:bidi="ru-RU"/>
        </w:rPr>
        <w:t>26</w:t>
      </w:r>
      <w:r>
        <w:rPr>
          <w:rFonts w:ascii="Tinos" w:hAnsi="Tinos"/>
          <w:sz w:val="24"/>
          <w:szCs w:val="24"/>
        </w:rPr>
        <w:t xml:space="preserve">» </w:t>
      </w:r>
      <w:r>
        <w:rPr>
          <w:rFonts w:eastAsia="Source Han Sans CN Regular" w:cs="Lohit Devanagari" w:ascii="Tinos" w:hAnsi="Tinos"/>
          <w:color w:val="auto"/>
          <w:kern w:val="2"/>
          <w:sz w:val="24"/>
          <w:szCs w:val="24"/>
          <w:lang w:val="ru-RU" w:eastAsia="ru-RU" w:bidi="ru-RU"/>
        </w:rPr>
        <w:t>февраля</w:t>
      </w:r>
      <w:r>
        <w:rPr>
          <w:rFonts w:ascii="Tinos" w:hAnsi="Tinos"/>
          <w:sz w:val="24"/>
          <w:szCs w:val="24"/>
        </w:rPr>
        <w:t xml:space="preserve"> 2025 г.                                                               «26» февраля  2025 г.      </w:t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Принято с учётом мнения                                                         Принято с учётом мнения совета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родительского комитета                                                            старшеклассников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Председатель родительского комитета                                    Председатель совета  старшеклассников</w:t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________________ / М. А. Бунакова /                                      ______________ /Муцанова Д.Н.                       </w:t>
      </w:r>
    </w:p>
    <w:p>
      <w:pPr>
        <w:pStyle w:val="Style39"/>
        <w:bidi w:val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«</w:t>
      </w:r>
      <w:r>
        <w:rPr>
          <w:rFonts w:eastAsia="Source Han Sans CN Regular" w:cs="Lohit Devanagari" w:ascii="Tinos" w:hAnsi="Tinos"/>
          <w:color w:val="auto"/>
          <w:kern w:val="2"/>
          <w:sz w:val="24"/>
          <w:szCs w:val="24"/>
          <w:lang w:val="ru-RU" w:eastAsia="ru-RU" w:bidi="ru-RU"/>
        </w:rPr>
        <w:t>26</w:t>
      </w:r>
      <w:r>
        <w:rPr>
          <w:rFonts w:ascii="Tinos" w:hAnsi="Tinos"/>
          <w:sz w:val="24"/>
          <w:szCs w:val="24"/>
        </w:rPr>
        <w:t xml:space="preserve">» </w:t>
      </w:r>
      <w:r>
        <w:rPr>
          <w:rFonts w:eastAsia="Source Han Sans CN Regular" w:cs="Lohit Devanagari" w:ascii="Tinos" w:hAnsi="Tinos"/>
          <w:color w:val="auto"/>
          <w:kern w:val="2"/>
          <w:sz w:val="24"/>
          <w:szCs w:val="24"/>
          <w:lang w:val="ru-RU" w:eastAsia="ru-RU" w:bidi="ru-RU"/>
        </w:rPr>
        <w:t xml:space="preserve">февраля </w:t>
      </w:r>
      <w:r>
        <w:rPr>
          <w:rFonts w:ascii="Tinos" w:hAnsi="Tinos"/>
          <w:sz w:val="24"/>
          <w:szCs w:val="24"/>
        </w:rPr>
        <w:t>2025 г.                                                              «</w:t>
      </w:r>
      <w:r>
        <w:rPr>
          <w:rFonts w:eastAsia="Source Han Sans CN Regular" w:cs="Lohit Devanagari" w:ascii="Tinos" w:hAnsi="Tinos"/>
          <w:color w:val="auto"/>
          <w:kern w:val="2"/>
          <w:sz w:val="24"/>
          <w:szCs w:val="24"/>
          <w:lang w:val="ru-RU" w:eastAsia="ru-RU" w:bidi="ru-RU"/>
        </w:rPr>
        <w:t>26</w:t>
      </w:r>
      <w:r>
        <w:rPr>
          <w:rFonts w:ascii="Tinos" w:hAnsi="Tinos"/>
          <w:sz w:val="24"/>
          <w:szCs w:val="24"/>
        </w:rPr>
        <w:t xml:space="preserve">» </w:t>
      </w:r>
      <w:r>
        <w:rPr>
          <w:rFonts w:eastAsia="Source Han Sans CN Regular" w:cs="Lohit Devanagari" w:ascii="Tinos" w:hAnsi="Tinos"/>
          <w:color w:val="auto"/>
          <w:kern w:val="2"/>
          <w:sz w:val="24"/>
          <w:szCs w:val="24"/>
          <w:lang w:val="ru-RU" w:eastAsia="ru-RU" w:bidi="ru-RU"/>
        </w:rPr>
        <w:t xml:space="preserve">февраля </w:t>
      </w:r>
      <w:r>
        <w:rPr>
          <w:rFonts w:ascii="Tinos" w:hAnsi="Tinos"/>
          <w:sz w:val="24"/>
          <w:szCs w:val="24"/>
        </w:rPr>
        <w:t>2025 г.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  <w:t>Положение о формах, периодичности, порядке текущего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  <w:t>контроля успеваемости и промежуточной аттестации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  <w:t>обучающихся муниципального бюджетного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  <w:t>общеобразовательного учреждения «Прилепская средняя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  <w:t>общеобразовательная школа» Сосковского района Орловской области</w:t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Style39"/>
        <w:bidi w:val="0"/>
        <w:ind w:left="0" w:right="0" w:hanging="0"/>
        <w:jc w:val="left"/>
        <w:rPr>
          <w:rFonts w:ascii="Tinos" w:hAnsi="Tinos"/>
          <w:sz w:val="40"/>
          <w:szCs w:val="40"/>
        </w:rPr>
      </w:pPr>
      <w:r>
        <w:rPr>
          <w:rFonts w:ascii="Tinos" w:hAnsi="Tinos"/>
          <w:sz w:val="40"/>
          <w:szCs w:val="40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848" w:leader="none"/>
        </w:tabs>
        <w:bidi w:val="0"/>
        <w:spacing w:lineRule="auto" w:line="240" w:before="276" w:after="0"/>
        <w:ind w:left="1924" w:right="0" w:hanging="241"/>
        <w:jc w:val="both"/>
        <w:rPr/>
      </w:pPr>
      <w:r>
        <w:rPr>
          <w:b/>
          <w:sz w:val="24"/>
          <w:szCs w:val="24"/>
        </w:rPr>
        <w:t>Общие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положения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95" w:leader="none"/>
        </w:tabs>
        <w:bidi w:val="0"/>
        <w:spacing w:lineRule="auto" w:line="276" w:before="0" w:after="0"/>
        <w:ind w:left="575" w:right="416" w:hanging="0"/>
        <w:jc w:val="both"/>
        <w:rPr/>
      </w:pPr>
      <w:r>
        <w:rPr>
          <w:rFonts w:ascii="Tinos" w:hAnsi="Tinos"/>
          <w:sz w:val="24"/>
          <w:szCs w:val="24"/>
        </w:rPr>
        <w:t>1.1 Настоящее Положение является новой редакцией Положения о формах, периодичности и порядке текущего контроля успеваемости и промежуточной аттестации обучающихся (далее - Положение), регулирующим периодичность, порядок, систему оценок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и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формы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проведения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текущего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контроля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успеваемости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и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промежуточной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аттестации обучающихся м</w:t>
      </w:r>
      <w:r>
        <w:rPr>
          <w:rFonts w:eastAsia="Times New Roman" w:cs="Times New Roman" w:ascii="Tinos" w:hAnsi="Tinos"/>
          <w:color w:val="000000"/>
          <w:kern w:val="2"/>
          <w:sz w:val="24"/>
          <w:szCs w:val="24"/>
          <w:lang w:val="ru-RU" w:eastAsia="en-US" w:bidi="ar-SA"/>
        </w:rPr>
        <w:t>униципального бюджетного общеобразовательного учреждения</w:t>
      </w:r>
      <w:r>
        <w:rPr>
          <w:rFonts w:ascii="Tinos" w:hAnsi="Tinos"/>
          <w:sz w:val="24"/>
          <w:szCs w:val="24"/>
        </w:rPr>
        <w:t xml:space="preserve"> «</w:t>
      </w:r>
      <w:r>
        <w:rPr>
          <w:rFonts w:eastAsia="Times New Roman" w:cs="Times New Roman" w:ascii="Tinos" w:hAnsi="Tinos"/>
          <w:sz w:val="24"/>
          <w:szCs w:val="24"/>
          <w:lang w:val="ru-RU" w:eastAsia="en-US" w:bidi="ar-SA"/>
        </w:rPr>
        <w:t>Прилепская</w:t>
      </w:r>
      <w:r>
        <w:rPr>
          <w:rFonts w:ascii="Tinos" w:hAnsi="Tinos"/>
          <w:sz w:val="24"/>
          <w:szCs w:val="24"/>
        </w:rPr>
        <w:t xml:space="preserve"> средняя общеобразовательная школа» Сосковского района Орловской области (далее – ОО).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95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1.2 Настоящее Положение разработано в соответствии с :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Федеральным законом от 29.12.2012 № 273-ФЗ "Об образовании в Российской Федерации"; 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Федеральным государственным образовательным стандартом начального общего образования (далее - ФГОС НОО), утвержденным Приказом Министерством просвещения России от 31.05.2021 № 286;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Федеральным государственным образовательным стандартом основного общего образования (далее - ФГОС ООО), утвержденным Приказом Министерством просвещения России от 31.05.2021 № 287;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 Федеральным государственным образовательным стандартом среднего общего образования (далее - ФГОС СОО), утвержденным приказом Министерства образования и науки Российской Федерации от 17.05.2012 N 413;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 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Федеральными образовательными программами (далее - ФОП) начального общего, основного общего, среднего общего образования;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 приказом Министерства науки и высшего образования Российской Федерации и Министерства просвещения Российской Федерации от 05.08.2020 № 882/391 "Об организации и осуществлении образовательной деятельности при сетевой форме реализации образовательных программ";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 приказом Министерства науки и высшего образования Российской Федерации и Министерства просвещения Российской Федерации от 30.07.2020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деятельность";</w:t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1" w:hanging="0"/>
        <w:jc w:val="both"/>
        <w:rPr/>
      </w:pPr>
      <w:r>
        <w:rPr>
          <w:rFonts w:ascii="Tinos" w:hAnsi="Tinos"/>
          <w:sz w:val="24"/>
          <w:szCs w:val="24"/>
        </w:rPr>
        <w:t>- Уставом м</w:t>
      </w:r>
      <w:r>
        <w:rPr>
          <w:rFonts w:eastAsia="Times New Roman" w:cs="Times New Roman" w:ascii="Tinos" w:hAnsi="Tinos"/>
          <w:color w:val="000000"/>
          <w:kern w:val="2"/>
          <w:sz w:val="24"/>
          <w:szCs w:val="24"/>
          <w:lang w:val="ru-RU" w:eastAsia="en-US" w:bidi="ar-SA"/>
        </w:rPr>
        <w:t>униципального бюджетного общеобразовательного учреждения</w:t>
      </w:r>
      <w:r>
        <w:rPr>
          <w:rFonts w:ascii="Tinos" w:hAnsi="Tinos"/>
          <w:sz w:val="24"/>
          <w:szCs w:val="24"/>
        </w:rPr>
        <w:t xml:space="preserve"> «</w:t>
      </w:r>
      <w:r>
        <w:rPr>
          <w:rFonts w:eastAsia="Times New Roman" w:cs="Times New Roman" w:ascii="Tinos" w:hAnsi="Tinos"/>
          <w:sz w:val="24"/>
          <w:szCs w:val="24"/>
          <w:lang w:val="ru-RU" w:eastAsia="en-US" w:bidi="ar-SA"/>
        </w:rPr>
        <w:t>Прилепская</w:t>
      </w:r>
      <w:r>
        <w:rPr>
          <w:rFonts w:ascii="Tinos" w:hAnsi="Tinos"/>
          <w:sz w:val="24"/>
          <w:szCs w:val="24"/>
        </w:rPr>
        <w:t xml:space="preserve"> средняя общеобразовательная школа».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73" w:leader="none"/>
        </w:tabs>
        <w:bidi w:val="0"/>
        <w:spacing w:lineRule="auto" w:line="276" w:before="81" w:after="0"/>
        <w:ind w:left="575" w:right="424" w:hanging="0"/>
        <w:jc w:val="both"/>
        <w:rPr/>
      </w:pPr>
      <w:r>
        <w:rPr>
          <w:rFonts w:ascii="Tinos" w:hAnsi="Tinos"/>
          <w:sz w:val="24"/>
          <w:szCs w:val="24"/>
        </w:rPr>
        <w:t xml:space="preserve">1.3 Принятие Положения, а также внесение в него изменений и дополнений относится к компетенции педагогического совета. Решение педагогического совета утверждается приказом директора </w:t>
      </w:r>
      <w:r>
        <w:rPr>
          <w:rFonts w:eastAsia="Times New Roman" w:cs="Times New Roman" w:ascii="Tinos" w:hAnsi="Tinos"/>
          <w:color w:val="auto"/>
          <w:kern w:val="2"/>
          <w:sz w:val="24"/>
          <w:szCs w:val="24"/>
          <w:lang w:val="ru-RU" w:eastAsia="en-US" w:bidi="ar-SA"/>
        </w:rPr>
        <w:t>ОО</w:t>
      </w:r>
      <w:r>
        <w:rPr>
          <w:rFonts w:ascii="Tinos" w:hAnsi="Tinos"/>
          <w:sz w:val="24"/>
          <w:szCs w:val="24"/>
        </w:rPr>
        <w:t>.</w:t>
      </w:r>
      <w:r>
        <w:rPr>
          <w:rFonts w:ascii="Tinos" w:hAnsi="Tinos"/>
          <w:spacing w:val="4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Положение вступает</w:t>
      </w:r>
      <w:r>
        <w:rPr>
          <w:rFonts w:ascii="Tinos" w:hAnsi="Tinos"/>
          <w:spacing w:val="4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в силу с момента утверждения приказом.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08" w:leader="none"/>
        </w:tabs>
        <w:bidi w:val="0"/>
        <w:spacing w:lineRule="auto" w:line="276" w:before="1" w:after="0"/>
        <w:ind w:left="575" w:right="429" w:hanging="0"/>
        <w:jc w:val="both"/>
        <w:rPr/>
      </w:pPr>
      <w:r>
        <w:rPr>
          <w:sz w:val="24"/>
          <w:szCs w:val="24"/>
        </w:rPr>
        <w:t>1.4 Освоение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отдельной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всего объема учебного предмета, курса, дисциплины (модуля) образовательной программы, сопровождается текущим, тематическим контролем успеваемости и промежуточной аттестацией обучающихся.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25" w:leader="none"/>
        </w:tabs>
        <w:bidi w:val="0"/>
        <w:spacing w:lineRule="auto" w:line="276" w:before="0" w:after="0"/>
        <w:ind w:left="575" w:right="421" w:hanging="0"/>
        <w:jc w:val="both"/>
        <w:rPr/>
      </w:pPr>
      <w:r>
        <w:rPr>
          <w:rFonts w:ascii="Tinos" w:hAnsi="Tinos"/>
          <w:sz w:val="24"/>
          <w:szCs w:val="24"/>
        </w:rPr>
        <w:t>1.5 Текущий/тематический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контроль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успеваемости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–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это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оценка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качества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усвоения содержания</w:t>
      </w:r>
      <w:r>
        <w:rPr>
          <w:rFonts w:ascii="Tinos" w:hAnsi="Tinos"/>
          <w:spacing w:val="-1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компонентов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какой-либо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части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(темы)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учебных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предметов,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курсов,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дисциплин (модулей) учебного плана основной образовательной программы в процессе их изучения обучающимися по результатом оценочных процедур. Отличия текущего от тематического контроля представлены в табл.:</w:t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5"/>
        <w:gridCol w:w="4598"/>
        <w:gridCol w:w="3402"/>
      </w:tblGrid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Контроль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Текущая оценка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Тематическая оценка</w:t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5"/>
              <w:jc w:val="left"/>
              <w:rPr/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5"/>
              <w:ind w:left="110" w:right="0" w:hanging="0"/>
              <w:jc w:val="left"/>
              <w:rPr/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обучающийся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64" w:before="3" w:after="0"/>
              <w:jc w:val="left"/>
              <w:rPr/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класс в целом</w:t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5"/>
              <w:jc w:val="left"/>
              <w:rPr/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08" w:leader="none"/>
              </w:tabs>
              <w:bidi w:val="0"/>
              <w:spacing w:before="5" w:after="0"/>
              <w:ind w:left="110" w:right="92" w:hanging="0"/>
              <w:rPr/>
            </w:pPr>
            <w:r>
              <w:rPr>
                <w:sz w:val="24"/>
              </w:rPr>
              <w:t xml:space="preserve">Выявить пробелы в освоении </w:t>
            </w:r>
            <w:r>
              <w:rPr>
                <w:spacing w:val="-2"/>
                <w:sz w:val="24"/>
              </w:rPr>
              <w:t>конкретным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обучающимся </w:t>
            </w:r>
            <w:r>
              <w:rPr>
                <w:sz w:val="24"/>
              </w:rPr>
              <w:t>содержания образования с тем, чтобы восполнить его с максимальной для данного учащегося эффективностью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261" w:leader="none"/>
                <w:tab w:val="left" w:pos="2837" w:leader="none"/>
              </w:tabs>
              <w:bidi w:val="0"/>
              <w:ind w:left="204" w:right="87" w:hanging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Определить уровень достижения планируемых результатов всех обучающихся по отдельной теме (разделу) учебного предмета для коррекции учебного процесса и его индивидуализации</w:t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5" w:after="0"/>
              <w:jc w:val="left"/>
              <w:rPr/>
            </w:pPr>
            <w:r>
              <w:rPr>
                <w:spacing w:val="-4"/>
                <w:sz w:val="24"/>
              </w:rPr>
              <w:t xml:space="preserve">Инструмент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5" w:after="0"/>
              <w:ind w:left="110" w:right="93" w:hanging="0"/>
              <w:rPr>
                <w:sz w:val="24"/>
              </w:rPr>
            </w:pPr>
            <w:r>
              <w:rPr>
                <w:sz w:val="24"/>
              </w:rPr>
              <w:t>Единичные задания, возможно не стандартизированные по содержанию, процедуре и способам проверки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256" w:leader="none"/>
                <w:tab w:val="left" w:pos="2827" w:leader="none"/>
                <w:tab w:val="left" w:pos="2899" w:leader="none"/>
              </w:tabs>
              <w:bidi w:val="0"/>
              <w:spacing w:before="5" w:after="0"/>
              <w:ind w:left="204" w:right="101" w:hanging="0"/>
              <w:jc w:val="left"/>
              <w:rPr/>
            </w:pPr>
            <w:r>
              <w:rPr>
                <w:spacing w:val="-2"/>
                <w:sz w:val="24"/>
              </w:rPr>
              <w:t xml:space="preserve">Используются единые стандартизированные, </w:t>
            </w:r>
            <w:r>
              <w:rPr>
                <w:spacing w:val="-4"/>
                <w:sz w:val="24"/>
              </w:rPr>
              <w:t>утвержденные в рабочей программе по учебному предмету, оценочные материалы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913" w:leader="none"/>
                <w:tab w:val="left" w:pos="2662" w:leader="none"/>
              </w:tabs>
              <w:bidi w:val="0"/>
              <w:spacing w:lineRule="exact" w:line="264"/>
              <w:ind w:left="204" w:right="25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/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35" w:before="9" w:after="0"/>
              <w:ind w:left="110" w:right="109" w:hanging="0"/>
              <w:jc w:val="left"/>
              <w:rPr/>
            </w:pPr>
            <w:r>
              <w:rPr>
                <w:sz w:val="24"/>
              </w:rPr>
              <w:t xml:space="preserve">Не предполагает как сравнение </w:t>
            </w:r>
            <w:r>
              <w:rPr>
                <w:spacing w:val="-2"/>
                <w:sz w:val="24"/>
              </w:rPr>
              <w:t>результатов, продемонстрированных</w:t>
            </w:r>
            <w:r>
              <w:rPr>
                <w:sz w:val="24"/>
              </w:rPr>
              <w:t xml:space="preserve"> разными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административные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результатам обучения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644" w:leader="none"/>
                <w:tab w:val="left" w:pos="2150" w:leader="none"/>
                <w:tab w:val="left" w:pos="2374" w:leader="none"/>
                <w:tab w:val="left" w:pos="3524" w:leader="none"/>
              </w:tabs>
              <w:bidi w:val="0"/>
              <w:spacing w:before="5" w:after="0"/>
              <w:ind w:left="204" w:right="90" w:hanging="0"/>
              <w:jc w:val="left"/>
              <w:rPr>
                <w:sz w:val="24"/>
              </w:rPr>
            </w:pPr>
            <w:r>
              <w:rPr>
                <w:sz w:val="24"/>
              </w:rPr>
              <w:t>Предлагает сравнение и анализ результатов,продемонстрированных разными обучающимися, с возможностью административных выводов по результатам обучения</w:t>
              <w:tab/>
              <w:tab/>
            </w:r>
          </w:p>
        </w:tc>
      </w:tr>
    </w:tbl>
    <w:p>
      <w:pPr>
        <w:pStyle w:val="ListParagraph"/>
        <w:tabs>
          <w:tab w:val="clear" w:pos="709"/>
          <w:tab w:val="left" w:pos="2425" w:leader="none"/>
        </w:tabs>
        <w:bidi w:val="0"/>
        <w:spacing w:lineRule="auto" w:line="276" w:before="0" w:after="0"/>
        <w:ind w:left="568" w:right="421" w:firstLine="851"/>
        <w:jc w:val="both"/>
        <w:rPr>
          <w:sz w:val="24"/>
        </w:rPr>
      </w:pPr>
      <w:r>
        <w:rPr>
          <w:sz w:val="24"/>
        </w:rPr>
      </w:r>
    </w:p>
    <w:p>
      <w:pPr>
        <w:pStyle w:val="Style32"/>
        <w:tabs>
          <w:tab w:val="clear" w:pos="709"/>
          <w:tab w:val="left" w:pos="2425" w:leader="none"/>
        </w:tabs>
        <w:bidi w:val="0"/>
        <w:spacing w:lineRule="auto" w:line="276" w:before="0" w:after="0"/>
        <w:ind w:left="568" w:right="424" w:firstLine="851"/>
        <w:jc w:val="both"/>
        <w:rPr/>
      </w:pPr>
      <w:r>
        <w:rPr>
          <w:rFonts w:ascii="Tinos" w:hAnsi="Tinos"/>
          <w:sz w:val="24"/>
          <w:szCs w:val="24"/>
        </w:rPr>
        <w:t>Проведение текущего/тематического контроля успеваемости направлено на обеспечение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выстраивания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образовательного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процесса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максимально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эффективным</w:t>
      </w:r>
      <w:r>
        <w:rPr>
          <w:rFonts w:ascii="Tinos" w:hAnsi="Tinos"/>
          <w:spacing w:val="-1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образования, для обучающихся с ограниченными возможностями здоровья.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54" w:leader="none"/>
        </w:tabs>
        <w:bidi w:val="0"/>
        <w:spacing w:lineRule="auto" w:line="276" w:before="0" w:after="0"/>
        <w:ind w:left="575" w:right="424" w:hanging="0"/>
        <w:jc w:val="left"/>
        <w:rPr>
          <w:color w:val="000000"/>
        </w:rPr>
      </w:pPr>
      <w:r>
        <w:rPr>
          <w:rFonts w:ascii="Tinos" w:hAnsi="Tinos"/>
          <w:color w:val="000000"/>
          <w:sz w:val="24"/>
          <w:szCs w:val="24"/>
        </w:rPr>
        <w:t>1.6 Промежуточная аттестация – это оценка качества усвоения обучающимися всего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объёма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содержания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учебных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предметов,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курсов,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дисциплин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(модулей)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учебного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плана основной образовательной программы за определенный период обучения (четверть, полугодие, учебный год).</w:t>
      </w:r>
    </w:p>
    <w:p>
      <w:pPr>
        <w:pStyle w:val="Style32"/>
        <w:tabs>
          <w:tab w:val="clear" w:pos="709"/>
          <w:tab w:val="left" w:pos="2502" w:leader="none"/>
        </w:tabs>
        <w:bidi w:val="0"/>
        <w:spacing w:lineRule="auto" w:line="276" w:before="0" w:after="0"/>
        <w:ind w:left="575" w:right="425" w:hanging="0"/>
        <w:jc w:val="left"/>
        <w:rPr>
          <w:color w:val="000000"/>
        </w:rPr>
      </w:pPr>
      <w:r>
        <w:rPr>
          <w:rFonts w:ascii="Tinos" w:hAnsi="Tinos"/>
          <w:color w:val="000000"/>
          <w:sz w:val="24"/>
          <w:szCs w:val="24"/>
        </w:rPr>
        <w:t>Проведение промежуточной аттестации направлено на определение соответствия уровня и качества планируемых результатов требованиям ФГОС и оценки качества освоения программ по завершении учебного года.</w:t>
      </w:r>
    </w:p>
    <w:p>
      <w:pPr>
        <w:pStyle w:val="Style32"/>
        <w:bidi w:val="0"/>
        <w:spacing w:lineRule="auto" w:line="276"/>
        <w:ind w:left="0" w:right="423" w:hanging="0"/>
        <w:jc w:val="left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</w:t>
      </w:r>
    </w:p>
    <w:p>
      <w:pPr>
        <w:pStyle w:val="Style32"/>
        <w:bidi w:val="0"/>
        <w:spacing w:lineRule="auto" w:line="276"/>
        <w:ind w:left="0" w:right="423" w:hanging="0"/>
        <w:jc w:val="left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сопровождается промежуточной аттестацией обучающихся, проводимой в формах, определенных учебным планом.</w:t>
      </w:r>
    </w:p>
    <w:p>
      <w:pPr>
        <w:pStyle w:val="Style32"/>
        <w:bidi w:val="0"/>
        <w:spacing w:lineRule="auto" w:line="276"/>
        <w:ind w:left="0" w:right="423" w:hanging="0"/>
        <w:jc w:val="left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1.7.   Текущий/тематический контроль успеваемости обучающихся проводится в обязательном порядке по всем учебным предметам, курсам, дисциплинам (модулям), включенным в учебный план.</w:t>
      </w:r>
    </w:p>
    <w:p>
      <w:pPr>
        <w:pStyle w:val="Style32"/>
        <w:bidi w:val="0"/>
        <w:spacing w:lineRule="auto" w:line="276"/>
        <w:ind w:left="0" w:right="423" w:hanging="0"/>
        <w:jc w:val="left"/>
        <w:rPr>
          <w:color w:val="000000"/>
        </w:rPr>
      </w:pPr>
      <w:r>
        <w:rPr>
          <w:rFonts w:ascii="Tinos" w:hAnsi="Tinos"/>
          <w:color w:val="000000"/>
          <w:sz w:val="24"/>
          <w:szCs w:val="24"/>
        </w:rPr>
        <w:t>1.8.  Промежуточная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аттестация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обучающихся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проводится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в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обязательном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 xml:space="preserve">порядке по всем учебным предметам, курсам, дисциплинам (модулям), определенным в учебном плане </w:t>
      </w:r>
      <w:r>
        <w:rPr>
          <w:rFonts w:eastAsia="Source Han Sans CN Regular" w:cs="Lohit Devanagari" w:ascii="Tinos" w:hAnsi="Tinos"/>
          <w:color w:val="000000"/>
          <w:spacing w:val="-3"/>
          <w:kern w:val="2"/>
          <w:sz w:val="24"/>
          <w:szCs w:val="24"/>
          <w:lang w:val="ru-RU" w:eastAsia="ru-RU" w:bidi="ru-RU"/>
        </w:rPr>
        <w:t>в конце учебного года.</w:t>
      </w:r>
    </w:p>
    <w:p>
      <w:pPr>
        <w:pStyle w:val="Style32"/>
        <w:bidi w:val="0"/>
        <w:spacing w:lineRule="auto" w:line="276"/>
        <w:ind w:left="0" w:right="423" w:hanging="0"/>
        <w:jc w:val="left"/>
        <w:rPr/>
      </w:pPr>
      <w:r>
        <w:rPr>
          <w:rFonts w:ascii="Tinos" w:hAnsi="Tinos"/>
          <w:color w:val="000000"/>
          <w:sz w:val="24"/>
          <w:szCs w:val="24"/>
        </w:rPr>
        <w:t>1.9.   Текущий/тематический контроль успеваемости обучающихся осуществляют как педагогические работники, так и административные работники в соответствии с должностными обязанностями, локальными актами и</w:t>
      </w:r>
      <w:r>
        <w:rPr>
          <w:rFonts w:ascii="Tinos" w:hAnsi="Tinos"/>
          <w:color w:val="000000"/>
          <w:spacing w:val="40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распорядительными</w:t>
      </w:r>
      <w:r>
        <w:rPr>
          <w:rFonts w:ascii="Tinos" w:hAnsi="Tinos"/>
          <w:color w:val="000000"/>
          <w:spacing w:val="40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 xml:space="preserve">документами </w:t>
      </w:r>
      <w:r>
        <w:rPr>
          <w:rFonts w:eastAsia="Times New Roman" w:cs="Times New Roman" w:ascii="Tinos" w:hAnsi="Tinos"/>
          <w:color w:val="000000"/>
          <w:kern w:val="2"/>
          <w:sz w:val="24"/>
          <w:szCs w:val="24"/>
          <w:lang w:val="ru-RU" w:eastAsia="en-US" w:bidi="ar-SA"/>
        </w:rPr>
        <w:t>ОО.</w:t>
      </w:r>
    </w:p>
    <w:p>
      <w:pPr>
        <w:pStyle w:val="Style32"/>
        <w:bidi w:val="0"/>
        <w:spacing w:lineRule="auto" w:line="276"/>
        <w:ind w:left="0" w:right="423" w:hanging="0"/>
        <w:jc w:val="left"/>
        <w:rPr/>
      </w:pPr>
      <w:r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1.10.      Результаты, полученные в ходе текущего/тематического контроля успеваемости и промежуточной аттестации обучающихся за отдельный период обучения (четверть, полугодие, учебный год) являются документальной основой для составления анализа работы, отчета о самообследовании, отчётов для органов управления образованием, других форм статистической отчётности.</w:t>
      </w:r>
    </w:p>
    <w:p>
      <w:pPr>
        <w:pStyle w:val="Style32"/>
        <w:bidi w:val="0"/>
        <w:spacing w:lineRule="auto" w:line="276"/>
        <w:ind w:left="0" w:right="423" w:hanging="0"/>
        <w:jc w:val="left"/>
        <w:rPr/>
      </w:pPr>
      <w:r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1.11.      Основными потребителями информации о результатах текущего/тематичекого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контроля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успеваемости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и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промежуточной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аттестации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обучающихся являются участники образовательных отношений: педагогические работники, обучающиеся и их родители (законные представители), а также коллегиальные органы управления,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экспертные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комиссии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по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проведению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процедур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лицензирования,</w:t>
      </w:r>
      <w:r>
        <w:rPr>
          <w:rFonts w:ascii="Tinos" w:hAnsi="Tinos"/>
          <w:color w:val="000000"/>
          <w:spacing w:val="-15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аккредитации и аттестации, представители учредителя.</w:t>
      </w:r>
    </w:p>
    <w:p>
      <w:pPr>
        <w:pStyle w:val="Style32"/>
        <w:bidi w:val="0"/>
        <w:spacing w:lineRule="auto" w:line="276"/>
        <w:ind w:left="2492" w:right="423" w:hanging="0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3302" w:leader="none"/>
          <w:tab w:val="left" w:pos="4012" w:leader="none"/>
        </w:tabs>
        <w:bidi w:val="0"/>
        <w:spacing w:lineRule="auto" w:line="240" w:before="90" w:after="0"/>
        <w:ind w:left="0" w:right="1091" w:hanging="0"/>
        <w:jc w:val="center"/>
        <w:rPr/>
      </w:pPr>
      <w:r>
        <w:rPr>
          <w:rFonts w:ascii="Tinos" w:hAnsi="Tinos"/>
          <w:b/>
          <w:color w:val="000000"/>
          <w:sz w:val="24"/>
          <w:szCs w:val="24"/>
        </w:rPr>
        <w:t xml:space="preserve">              </w:t>
      </w:r>
      <w:r>
        <w:rPr>
          <w:rFonts w:ascii="Tinos" w:hAnsi="Tinos"/>
          <w:b/>
          <w:color w:val="000000"/>
          <w:sz w:val="24"/>
          <w:szCs w:val="24"/>
        </w:rPr>
        <w:t>2 Формы</w:t>
      </w:r>
      <w:r>
        <w:rPr>
          <w:rFonts w:ascii="Tinos" w:hAnsi="Tinos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и</w:t>
      </w:r>
      <w:r>
        <w:rPr>
          <w:rFonts w:ascii="Tinos" w:hAnsi="Tinos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нормы</w:t>
      </w:r>
      <w:r>
        <w:rPr>
          <w:rFonts w:ascii="Tinos" w:hAnsi="Tinos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оценивания</w:t>
      </w:r>
      <w:r>
        <w:rPr>
          <w:rFonts w:ascii="Tinos" w:hAnsi="Tinos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текущего/тематического</w:t>
      </w:r>
      <w:r>
        <w:rPr>
          <w:rFonts w:ascii="Tinos" w:hAnsi="Tinos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контроля           успеваемости</w:t>
      </w:r>
      <w:r>
        <w:rPr>
          <w:rFonts w:ascii="Tinos" w:hAnsi="Tinos"/>
          <w:b/>
          <w:color w:val="000000"/>
          <w:spacing w:val="-6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и</w:t>
      </w:r>
      <w:r>
        <w:rPr>
          <w:rFonts w:ascii="Tinos" w:hAnsi="Tinos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промежуточной</w:t>
      </w:r>
      <w:r>
        <w:rPr>
          <w:rFonts w:ascii="Tinos" w:hAnsi="Tinos"/>
          <w:b/>
          <w:color w:val="000000"/>
          <w:spacing w:val="-6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z w:val="24"/>
          <w:szCs w:val="24"/>
        </w:rPr>
        <w:t>аттестации</w:t>
      </w:r>
      <w:r>
        <w:rPr>
          <w:rFonts w:ascii="Tinos" w:hAnsi="Tinos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</w:rPr>
        <w:t>обучающихся</w:t>
      </w:r>
    </w:p>
    <w:p>
      <w:pPr>
        <w:pStyle w:val="ListParagraph"/>
        <w:tabs>
          <w:tab w:val="clear" w:pos="709"/>
          <w:tab w:val="left" w:pos="360" w:leader="none"/>
        </w:tabs>
        <w:bidi w:val="0"/>
        <w:spacing w:lineRule="auto" w:line="240" w:before="0" w:after="0"/>
        <w:ind w:left="0" w:right="1103" w:hanging="0"/>
        <w:jc w:val="center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360" w:leader="none"/>
        </w:tabs>
        <w:bidi w:val="0"/>
        <w:spacing w:lineRule="auto" w:line="240" w:before="0" w:after="0"/>
        <w:ind w:left="0" w:right="1103" w:hanging="0"/>
        <w:jc w:val="left"/>
        <w:rPr/>
      </w:pPr>
      <w:r>
        <w:rPr>
          <w:rFonts w:ascii="Tinos" w:hAnsi="Tinos"/>
          <w:b w:val="false"/>
          <w:bCs w:val="false"/>
          <w:color w:val="000000"/>
          <w:spacing w:val="-10"/>
          <w:sz w:val="24"/>
          <w:szCs w:val="24"/>
        </w:rPr>
        <w:t>2.1.  Текущий/тематический контроль успеваемости обучающихся проводится с целью:</w:t>
      </w:r>
    </w:p>
    <w:p>
      <w:pPr>
        <w:pStyle w:val="ListParagraph"/>
        <w:tabs>
          <w:tab w:val="clear" w:pos="709"/>
          <w:tab w:val="left" w:pos="360" w:leader="none"/>
        </w:tabs>
        <w:bidi w:val="0"/>
        <w:spacing w:lineRule="auto" w:line="240" w:before="0" w:after="0"/>
        <w:ind w:left="0" w:right="1103" w:hanging="0"/>
        <w:jc w:val="left"/>
        <w:rPr/>
      </w:pP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pacing w:val="-2"/>
          <w:sz w:val="24"/>
          <w:szCs w:val="24"/>
        </w:rPr>
        <w:t>- выявления индивидуальной динамики качества усвоения обучающимися учебного предмета, курса, дисциплины (модуля);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715" w:leader="none"/>
          <w:tab w:val="left" w:pos="3231" w:leader="none"/>
          <w:tab w:val="left" w:pos="4154" w:leader="none"/>
          <w:tab w:val="left" w:pos="5301" w:leader="none"/>
          <w:tab w:val="left" w:pos="7096" w:leader="none"/>
          <w:tab w:val="left" w:pos="7836" w:leader="none"/>
          <w:tab w:val="left" w:pos="8987" w:leader="none"/>
        </w:tabs>
        <w:spacing w:lineRule="auto" w:line="276" w:before="41" w:after="0"/>
        <w:ind w:left="569" w:right="433" w:hanging="0"/>
        <w:jc w:val="left"/>
        <w:rPr/>
      </w:pPr>
      <w:r>
        <w:rPr>
          <w:rFonts w:ascii="Tinos" w:hAnsi="Tinos"/>
          <w:spacing w:val="-2"/>
          <w:sz w:val="24"/>
          <w:szCs w:val="24"/>
        </w:rPr>
        <w:t>- определения</w:t>
      </w: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pacing w:val="-2"/>
          <w:sz w:val="24"/>
          <w:szCs w:val="24"/>
        </w:rPr>
        <w:t xml:space="preserve">уровня освоения обучающимися </w:t>
      </w:r>
      <w:r>
        <w:rPr>
          <w:rFonts w:ascii="Tinos" w:hAnsi="Tinos"/>
          <w:spacing w:val="-4"/>
          <w:sz w:val="24"/>
          <w:szCs w:val="24"/>
        </w:rPr>
        <w:t xml:space="preserve">темы </w:t>
      </w:r>
      <w:r>
        <w:rPr>
          <w:rFonts w:ascii="Tinos" w:hAnsi="Tinos"/>
          <w:spacing w:val="-2"/>
          <w:sz w:val="24"/>
          <w:szCs w:val="24"/>
        </w:rPr>
        <w:t xml:space="preserve">(раздела) учебного </w:t>
      </w:r>
      <w:r>
        <w:rPr>
          <w:rFonts w:ascii="Tinos" w:hAnsi="Tinos"/>
          <w:sz w:val="24"/>
          <w:szCs w:val="24"/>
        </w:rPr>
        <w:t>материала для перехода к изучению новой темы (раздела);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715" w:leader="none"/>
          <w:tab w:val="left" w:pos="3231" w:leader="none"/>
          <w:tab w:val="left" w:pos="4154" w:leader="none"/>
          <w:tab w:val="left" w:pos="5301" w:leader="none"/>
          <w:tab w:val="left" w:pos="7096" w:leader="none"/>
          <w:tab w:val="left" w:pos="7836" w:leader="none"/>
          <w:tab w:val="left" w:pos="8987" w:leader="none"/>
        </w:tabs>
        <w:spacing w:lineRule="auto" w:line="276" w:before="41" w:after="0"/>
        <w:ind w:left="569" w:right="433" w:hanging="0"/>
        <w:jc w:val="left"/>
        <w:rPr/>
      </w:pPr>
      <w:r>
        <w:rPr>
          <w:rFonts w:ascii="Tinos" w:hAnsi="Tinos"/>
          <w:sz w:val="24"/>
          <w:szCs w:val="24"/>
        </w:rPr>
        <w:t>- контроля прохождения программного материала в полном объёме;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58" w:leader="none"/>
        </w:tabs>
        <w:spacing w:lineRule="auto" w:line="240" w:before="68" w:after="0"/>
        <w:ind w:left="569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основания</w:t>
      </w:r>
      <w:r>
        <w:rPr>
          <w:rFonts w:ascii="Tinos" w:hAnsi="Tinos"/>
          <w:spacing w:val="-9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для</w:t>
      </w:r>
      <w:r>
        <w:rPr>
          <w:rFonts w:ascii="Tinos" w:hAnsi="Tinos"/>
          <w:spacing w:val="-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перехода</w:t>
      </w:r>
      <w:r>
        <w:rPr>
          <w:rFonts w:ascii="Tinos" w:hAnsi="Tinos"/>
          <w:spacing w:val="-7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в</w:t>
      </w:r>
      <w:r>
        <w:rPr>
          <w:rFonts w:ascii="Tinos" w:hAnsi="Tinos"/>
          <w:spacing w:val="-7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следующий</w:t>
      </w:r>
      <w:r>
        <w:rPr>
          <w:rFonts w:ascii="Tinos" w:hAnsi="Tinos"/>
          <w:spacing w:val="-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класс</w:t>
      </w:r>
      <w:r>
        <w:rPr>
          <w:rFonts w:ascii="Tinos" w:hAnsi="Tinos"/>
          <w:spacing w:val="-7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(на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уровень</w:t>
      </w:r>
      <w:r>
        <w:rPr>
          <w:rFonts w:ascii="Tinos" w:hAnsi="Tinos"/>
          <w:spacing w:val="-6"/>
          <w:sz w:val="24"/>
          <w:szCs w:val="24"/>
        </w:rPr>
        <w:t xml:space="preserve"> </w:t>
      </w:r>
      <w:r>
        <w:rPr>
          <w:rFonts w:ascii="Tinos" w:hAnsi="Tinos"/>
          <w:spacing w:val="-2"/>
          <w:sz w:val="24"/>
          <w:szCs w:val="24"/>
        </w:rPr>
        <w:t>образования);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58" w:leader="none"/>
        </w:tabs>
        <w:spacing w:lineRule="auto" w:line="240" w:before="44" w:after="0"/>
        <w:ind w:left="569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подготовки</w:t>
      </w:r>
      <w:r>
        <w:rPr>
          <w:rFonts w:ascii="Tinos" w:hAnsi="Tinos"/>
          <w:spacing w:val="-1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обучающихся</w:t>
      </w:r>
      <w:r>
        <w:rPr>
          <w:rFonts w:ascii="Tinos" w:hAnsi="Tinos"/>
          <w:spacing w:val="-9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</w:t>
      </w:r>
      <w:r>
        <w:rPr>
          <w:rFonts w:ascii="Tinos" w:hAnsi="Tinos"/>
          <w:spacing w:val="-9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государственной</w:t>
      </w:r>
      <w:r>
        <w:rPr>
          <w:rFonts w:ascii="Tinos" w:hAnsi="Tinos"/>
          <w:spacing w:val="-7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итоговой</w:t>
      </w:r>
      <w:r>
        <w:rPr>
          <w:rFonts w:ascii="Tinos" w:hAnsi="Tinos"/>
          <w:spacing w:val="-9"/>
          <w:sz w:val="24"/>
          <w:szCs w:val="24"/>
        </w:rPr>
        <w:t xml:space="preserve"> </w:t>
      </w:r>
      <w:r>
        <w:rPr>
          <w:rFonts w:ascii="Tinos" w:hAnsi="Tinos"/>
          <w:spacing w:val="-2"/>
          <w:sz w:val="24"/>
          <w:szCs w:val="24"/>
        </w:rPr>
        <w:t>аттестации;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602" w:leader="none"/>
        </w:tabs>
        <w:bidi w:val="0"/>
        <w:spacing w:lineRule="auto" w:line="276" w:before="41" w:after="0"/>
        <w:ind w:left="0" w:right="446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корректировки</w:t>
      </w:r>
      <w:r>
        <w:rPr>
          <w:rFonts w:ascii="Tinos" w:hAnsi="Tinos"/>
          <w:spacing w:val="3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рабочих</w:t>
      </w:r>
      <w:r>
        <w:rPr>
          <w:rFonts w:ascii="Tinos" w:hAnsi="Tinos"/>
          <w:spacing w:val="3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программ</w:t>
      </w:r>
      <w:r>
        <w:rPr>
          <w:rFonts w:ascii="Tinos" w:hAnsi="Tinos"/>
          <w:spacing w:val="3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по</w:t>
      </w:r>
      <w:r>
        <w:rPr>
          <w:rFonts w:ascii="Tinos" w:hAnsi="Tinos"/>
          <w:spacing w:val="3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отдельным</w:t>
      </w:r>
      <w:r>
        <w:rPr>
          <w:rFonts w:ascii="Tinos" w:hAnsi="Tinos"/>
          <w:spacing w:val="36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учебным</w:t>
      </w:r>
      <w:r>
        <w:rPr>
          <w:rFonts w:ascii="Tinos" w:hAnsi="Tinos"/>
          <w:spacing w:val="3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предметам,</w:t>
      </w:r>
      <w:r>
        <w:rPr>
          <w:rFonts w:ascii="Tinos" w:hAnsi="Tinos"/>
          <w:spacing w:val="40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курсам, дисциплинам (модулям);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604" w:leader="none"/>
        </w:tabs>
        <w:spacing w:lineRule="auto" w:line="276" w:before="0" w:after="0"/>
        <w:ind w:left="569" w:right="456" w:hanging="0"/>
        <w:jc w:val="left"/>
        <w:rPr/>
      </w:pPr>
      <w:r>
        <w:rPr>
          <w:sz w:val="24"/>
        </w:rPr>
        <w:t>- определения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 отдельных педагогических работников.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Формы, порядок и периодичность текущего контроля успеваемости и промежуточной аттестации соответствуют формам, порядку и периодичности, описанным в пункте 2.2-2.3. Учитывать результаты ВПР в качестве результатов промежуточной аттестации обучающихся 4-8, 10 классов.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604" w:leader="none"/>
        </w:tabs>
        <w:spacing w:lineRule="auto" w:line="276" w:before="0" w:after="0"/>
        <w:ind w:left="1137" w:right="456" w:hanging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77" w:leader="none"/>
        </w:tabs>
        <w:bidi w:val="0"/>
        <w:spacing w:lineRule="auto" w:line="276" w:before="0" w:after="0"/>
        <w:ind w:left="786" w:right="1178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2.2. Текущий</w:t>
      </w:r>
      <w:r>
        <w:rPr>
          <w:rFonts w:ascii="Tinos" w:hAnsi="Tinos"/>
          <w:spacing w:val="-5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контроль</w:t>
      </w:r>
      <w:r>
        <w:rPr>
          <w:rFonts w:ascii="Tinos" w:hAnsi="Tinos"/>
          <w:spacing w:val="-2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успеваемости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осуществляется</w:t>
      </w:r>
      <w:r>
        <w:rPr>
          <w:rFonts w:ascii="Tinos" w:hAnsi="Tinos"/>
          <w:spacing w:val="-6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посредством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проведения следующих форм контроля: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77" w:leader="none"/>
        </w:tabs>
        <w:bidi w:val="0"/>
        <w:spacing w:lineRule="auto" w:line="276" w:before="0" w:after="0"/>
        <w:ind w:left="786" w:right="1178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8045"/>
      </w:tblGrid>
      <w:tr>
        <w:trPr/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04" w:right="0" w:firstLine="218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r>
              <w:rPr>
                <w:b/>
                <w:spacing w:val="-4"/>
                <w:sz w:val="24"/>
              </w:rPr>
              <w:t>образования</w:t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Начальное общее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  <w:tc>
          <w:tcPr>
            <w:tcW w:w="8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04" w:right="97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русский язык: </w:t>
            </w:r>
            <w:r>
              <w:rPr>
                <w:sz w:val="24"/>
              </w:rPr>
              <w:t>устный опрос, письменный опрос, диктант, грамматическое задание, практическая работа, работа в тетрадях на печатной основе, тест, сочинение, изложение, проекты, терминологический диктант;</w:t>
            </w:r>
          </w:p>
          <w:p>
            <w:pPr>
              <w:pStyle w:val="TableParagraph"/>
              <w:widowControl w:val="false"/>
              <w:ind w:left="204" w:right="92" w:firstLine="288"/>
              <w:rPr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чтение: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диалог/полилог,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смысловое чтение, техника чтения;</w:t>
            </w:r>
          </w:p>
          <w:p>
            <w:pPr>
              <w:pStyle w:val="TableParagraph"/>
              <w:widowControl w:val="false"/>
              <w:ind w:left="204" w:right="93" w:firstLine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иностранный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диалог/полилог,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словарный </w:t>
            </w:r>
            <w:r>
              <w:rPr>
                <w:sz w:val="24"/>
              </w:rPr>
              <w:t>диктант, работа в тетрадях на печатной основе, перевод текста, тест;</w:t>
            </w:r>
          </w:p>
          <w:p>
            <w:pPr>
              <w:pStyle w:val="TableParagraph"/>
              <w:widowControl w:val="false"/>
              <w:ind w:left="204" w:right="96" w:firstLine="288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sz w:val="24"/>
              </w:rPr>
              <w:t>: устный опрос, устный счет, письменный опрос, практическая работа, решение задач, тест, работа в тетрадях на печатной основе, проекты;</w:t>
            </w:r>
          </w:p>
          <w:p>
            <w:pPr>
              <w:pStyle w:val="TableParagraph"/>
              <w:widowControl w:val="false"/>
              <w:ind w:left="204" w:right="99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окружающий мир: </w:t>
            </w:r>
            <w:r>
              <w:rPr>
                <w:sz w:val="24"/>
              </w:rPr>
              <w:t>устный опрос, письменный опрос, проекты, практическая работа, работа в тетрадях на печатной основе;</w:t>
            </w:r>
          </w:p>
          <w:p>
            <w:pPr>
              <w:pStyle w:val="TableParagraph"/>
              <w:widowControl w:val="false"/>
              <w:ind w:left="204" w:right="93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изобразительное искусство: </w:t>
            </w:r>
            <w:r>
              <w:rPr>
                <w:sz w:val="24"/>
              </w:rPr>
              <w:t>практическая работа, опрос, проект, устный ответ;</w:t>
            </w:r>
          </w:p>
          <w:p>
            <w:pPr>
              <w:pStyle w:val="TableParagraph"/>
              <w:widowControl w:val="false"/>
              <w:ind w:left="204" w:right="94" w:firstLine="288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sz w:val="24"/>
              </w:rPr>
              <w:t>: устный опрос, письменный опрос, тест, проекты, вокально- хоровая работа;</w:t>
            </w:r>
          </w:p>
          <w:p>
            <w:pPr>
              <w:pStyle w:val="TableParagraph"/>
              <w:widowControl w:val="false"/>
              <w:ind w:left="204" w:right="91" w:firstLine="288"/>
              <w:rPr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sz w:val="24"/>
              </w:rPr>
              <w:t>: практическая работа, работа в тетрадях на печатной основе, тест, устный ответ;</w:t>
            </w:r>
          </w:p>
          <w:p>
            <w:pPr>
              <w:pStyle w:val="TableParagraph"/>
              <w:widowControl w:val="false"/>
              <w:spacing w:lineRule="atLeast" w:line="270"/>
              <w:ind w:left="204" w:right="93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физическая культура: </w:t>
            </w:r>
            <w:r>
              <w:rPr>
                <w:sz w:val="24"/>
              </w:rPr>
              <w:t>устный опрос, выполнение упражнений, соревнование, участие в спортивных играх и др.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Основное общее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  <w:tc>
          <w:tcPr>
            <w:tcW w:w="8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204" w:right="96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русский язык: </w:t>
            </w:r>
            <w:r>
              <w:rPr>
                <w:sz w:val="24"/>
              </w:rPr>
              <w:t>диктант с грамматическим заданием, словарный диктант, устный ответ, осложненное списывание, тест, изложение, сочинение,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2" w:firstLine="288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 Тест, чтение по ролям; сочинение, проект, письменное высказывание по литературной или нравственно-этической проблеме; анализ текста, терминологический диктант,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3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иностранный язык: </w:t>
            </w:r>
            <w:r>
              <w:rPr>
                <w:sz w:val="24"/>
              </w:rPr>
              <w:t>аудирование, письмо, тест, устный опрос, монологические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пересказ, творческие задания (проекты), грамматический практикум, лексический практикум, само- и взаимооценка, рефлексия, листы </w:t>
            </w:r>
            <w:r>
              <w:rPr>
                <w:spacing w:val="-2"/>
                <w:sz w:val="24"/>
              </w:rPr>
              <w:t>продвижения;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4324" w:leader="none"/>
              </w:tabs>
              <w:ind w:left="204" w:right="95" w:hanging="0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sz w:val="24"/>
              </w:rPr>
              <w:t>: практическая работа по анализу текста, эссэ, составление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схем, таблиц, тест, исторический, хронологический диктант, работа с контурной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продвижения; </w:t>
            </w:r>
            <w:r>
              <w:rPr>
                <w:b/>
                <w:sz w:val="24"/>
              </w:rPr>
              <w:t>география</w:t>
            </w:r>
            <w:r>
              <w:rPr>
                <w:sz w:val="24"/>
              </w:rPr>
              <w:t>: 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работа,</w:t>
              <w:tab/>
              <w:t>географический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диктант,</w:t>
            </w:r>
          </w:p>
          <w:p>
            <w:pPr>
              <w:pStyle w:val="TableParagraph"/>
              <w:widowControl w:val="false"/>
              <w:ind w:left="204" w:right="95" w:firstLine="520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заполнение схем и таблиц, работа с текстом,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контурной картой, устный ответ,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3" w:firstLine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ответ, </w:t>
            </w:r>
            <w:r>
              <w:rPr>
                <w:sz w:val="24"/>
              </w:rPr>
              <w:t>тест, составление схем, таблиц, составление развернутого плана ответа, характеристика текста и его отдельных составляющих,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5" w:firstLine="288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sz w:val="24"/>
              </w:rPr>
              <w:t>: самостоятельная работа, устный счет, практическая работа, математический диктант, тест,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6" w:firstLine="288"/>
              <w:rPr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sz w:val="24"/>
              </w:rPr>
              <w:t>: практическая работа (работа за компьютером), тест, устный ответ,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3" w:firstLine="288"/>
              <w:rPr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sz w:val="24"/>
              </w:rPr>
              <w:t>: биологический диктант, практическая (ознакомительная, обучающая)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само-и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продвижения;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336" w:leader="none"/>
                <w:tab w:val="left" w:pos="1494" w:leader="none"/>
                <w:tab w:val="left" w:pos="2909" w:leader="none"/>
                <w:tab w:val="left" w:pos="3204" w:leader="none"/>
                <w:tab w:val="left" w:pos="4147" w:leader="none"/>
                <w:tab w:val="left" w:pos="5250" w:leader="none"/>
                <w:tab w:val="left" w:pos="5432" w:leader="none"/>
                <w:tab w:val="left" w:pos="6219" w:leader="none"/>
                <w:tab w:val="left" w:pos="7018" w:leader="none"/>
              </w:tabs>
              <w:ind w:left="204" w:right="88" w:firstLine="288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(ознакомительная,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обучающая)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 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(ознакомительная,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диктант, 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продвижения; </w:t>
            </w:r>
            <w:r>
              <w:rPr>
                <w:b/>
                <w:spacing w:val="-2"/>
                <w:sz w:val="24"/>
              </w:rPr>
              <w:t>физика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 </w:t>
            </w:r>
            <w:r>
              <w:rPr>
                <w:sz w:val="24"/>
              </w:rPr>
              <w:t>(демонстрация), решение задач, тест, само- и взаимооценка, рефлексия, листы продвижения, устный ответ;</w:t>
            </w:r>
          </w:p>
          <w:p>
            <w:pPr>
              <w:pStyle w:val="TableParagraph"/>
              <w:widowControl w:val="false"/>
              <w:ind w:left="204" w:right="87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основы духовно-нравственной культуры народов России: </w:t>
            </w:r>
            <w:r>
              <w:rPr>
                <w:sz w:val="24"/>
              </w:rPr>
              <w:t>тест, опрос, творческая работа, практическая работа,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1" w:firstLine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рисунка, </w:t>
            </w:r>
            <w:r>
              <w:rPr>
                <w:sz w:val="24"/>
              </w:rPr>
              <w:t>проект, викторина, практическая работа, устный ответ,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2" w:firstLine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работа, </w:t>
            </w:r>
            <w:r>
              <w:rPr>
                <w:sz w:val="24"/>
              </w:rPr>
              <w:t>устный ответ,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1" w:firstLine="288"/>
              <w:rPr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sz w:val="24"/>
              </w:rPr>
              <w:t>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2" w:firstLine="288"/>
              <w:rPr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  <w:r>
              <w:rPr>
                <w:sz w:val="24"/>
              </w:rPr>
              <w:t>: практическая работа, тест, оценка техники двигательных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3" w:firstLine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основы безопасности </w:t>
            </w:r>
            <w:r>
              <w:rPr>
                <w:rFonts w:eastAsia="Times New Roman" w:cs="Times New Roman"/>
                <w:b/>
                <w:color w:val="auto"/>
                <w:spacing w:val="-2"/>
                <w:kern w:val="2"/>
                <w:sz w:val="24"/>
                <w:szCs w:val="24"/>
                <w:lang w:val="ru-RU" w:eastAsia="en-US" w:bidi="ar-SA"/>
              </w:rPr>
              <w:t>и защиты Родины</w:t>
            </w:r>
            <w:r>
              <w:rPr>
                <w:spacing w:val="-2"/>
                <w:sz w:val="24"/>
              </w:rPr>
              <w:t>: устный ответ, практическая работа, терминологический диктант, тест, само- и взаимооценка, рефлексия, листы продвижения.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Среднее общее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  <w:tc>
          <w:tcPr>
            <w:tcW w:w="8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204" w:right="94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русский язык: </w:t>
            </w:r>
            <w:r>
              <w:rPr>
                <w:sz w:val="24"/>
              </w:rPr>
              <w:t>диктант с грамматическим заданием, терминологический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тест, изложение, сочинение, само- и взаимооценка, рефлексия, листы </w:t>
            </w:r>
            <w:r>
              <w:rPr>
                <w:spacing w:val="-2"/>
                <w:sz w:val="24"/>
              </w:rPr>
              <w:t>продвижения;</w:t>
            </w:r>
          </w:p>
          <w:p>
            <w:pPr>
              <w:pStyle w:val="TableParagraph"/>
              <w:widowControl w:val="false"/>
              <w:ind w:left="204" w:right="92" w:firstLine="288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 тест, чтение по ролям; сочинение, проект, письменное высказывание по литературной или нравственно-этической проблеме; анализ текста, терминологический диктант,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5" w:firstLine="288"/>
              <w:rPr>
                <w:sz w:val="24"/>
              </w:rPr>
            </w:pPr>
            <w:r>
              <w:rPr>
                <w:b/>
                <w:sz w:val="24"/>
              </w:rPr>
              <w:t xml:space="preserve">иностранный язык: </w:t>
            </w:r>
            <w:r>
              <w:rPr>
                <w:sz w:val="24"/>
              </w:rPr>
              <w:t>аудирование, письмо, тест, устный опрос, монологические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пересказ, творческие задания (проекты), грамматический практикум, лексический практикум, само- и взаимооценка, рефлексия, листы </w:t>
            </w:r>
            <w:r>
              <w:rPr>
                <w:spacing w:val="-2"/>
                <w:sz w:val="24"/>
              </w:rPr>
              <w:t>продвижения;</w:t>
            </w:r>
          </w:p>
          <w:p>
            <w:pPr>
              <w:pStyle w:val="TableParagraph"/>
              <w:widowControl w:val="false"/>
              <w:ind w:left="204" w:right="90" w:firstLine="288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sz w:val="24"/>
              </w:rPr>
              <w:t>: самостоятельная работа, практическая работа по анализу текста, эссэ, составление схем, таблиц, тест, исторический, хронологический диктант, работа с контурной картой,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5" w:firstLine="288"/>
              <w:rPr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sz w:val="24"/>
              </w:rPr>
              <w:t>: практическая работа, географический диктант, тест, составление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 продвижения;</w:t>
            </w:r>
          </w:p>
          <w:p>
            <w:pPr>
              <w:pStyle w:val="TableParagraph"/>
              <w:widowControl w:val="false"/>
              <w:ind w:left="204" w:right="90" w:firstLine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ответ, </w:t>
            </w:r>
            <w:r>
              <w:rPr>
                <w:sz w:val="24"/>
              </w:rPr>
              <w:t>тест, составление схем, таблиц, составление развернутого плана ответа, характеристика текста и его отдельных составляющих,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ind w:left="204" w:right="91" w:firstLine="288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работа, практическая работа, устный ответ, математический диктант, тест, 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spacing w:lineRule="exact" w:line="251"/>
              <w:ind w:left="492" w:right="0" w:hanging="0"/>
              <w:rPr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компьютером),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тест,устный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 продвижения;</w:t>
            </w:r>
          </w:p>
          <w:p>
            <w:pPr>
              <w:pStyle w:val="TableParagraph"/>
              <w:widowControl w:val="false"/>
              <w:ind w:left="204" w:right="94" w:firstLine="288"/>
              <w:rPr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sz w:val="24"/>
              </w:rPr>
              <w:t>: биологический диктант, практическая (ознакомительная, обучающая)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рефлексия, листы продвижения;</w:t>
            </w:r>
          </w:p>
          <w:p>
            <w:pPr>
              <w:pStyle w:val="TableParagraph"/>
              <w:widowControl w:val="false"/>
              <w:ind w:left="204" w:right="88" w:firstLine="288"/>
              <w:rPr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sz w:val="24"/>
              </w:rPr>
              <w:t>: практическая (ознакомительная,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обучающая)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обучающая)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диктант, 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взаимооценка,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продвижения; </w:t>
            </w:r>
            <w:r>
              <w:rPr>
                <w:b/>
                <w:sz w:val="24"/>
              </w:rPr>
              <w:t>физика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 (демонстрация), тест, само- и взаимооценка, рефлексия, листы </w:t>
            </w:r>
            <w:r>
              <w:rPr>
                <w:spacing w:val="-2"/>
                <w:sz w:val="24"/>
              </w:rPr>
              <w:t>продвижения;</w:t>
            </w:r>
          </w:p>
          <w:p>
            <w:pPr>
              <w:pStyle w:val="TableParagraph"/>
              <w:widowControl w:val="false"/>
              <w:ind w:left="204" w:right="93" w:firstLine="288"/>
              <w:rPr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  <w:r>
              <w:rPr>
                <w:sz w:val="24"/>
              </w:rPr>
              <w:t>: практическая работа, тест, оценка техники двигательных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само- и взаимооценка, рефлексия, листы продвижения;</w:t>
            </w:r>
          </w:p>
          <w:p>
            <w:pPr>
              <w:pStyle w:val="TableParagraph"/>
              <w:widowControl w:val="false"/>
              <w:spacing w:lineRule="exact" w:line="251"/>
              <w:ind w:left="492" w:right="0" w:hanging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основы безопасности и защиты Родины</w:t>
            </w:r>
            <w:r>
              <w:rPr>
                <w:spacing w:val="-2"/>
                <w:sz w:val="24"/>
              </w:rPr>
              <w:t>: устный ответ, практическая работа, терминологический диктант, тест, само- и взаимооценка, рефлексия, листы продвижения.</w:t>
            </w:r>
          </w:p>
        </w:tc>
      </w:tr>
    </w:tbl>
    <w:p>
      <w:pPr>
        <w:pStyle w:val="ListParagraph"/>
        <w:tabs>
          <w:tab w:val="clear" w:pos="709"/>
          <w:tab w:val="left" w:pos="1477" w:leader="none"/>
        </w:tabs>
        <w:bidi w:val="0"/>
        <w:spacing w:lineRule="auto" w:line="276" w:before="0" w:after="0"/>
        <w:ind w:left="266" w:right="1178" w:firstLine="851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ListParagraph"/>
        <w:tabs>
          <w:tab w:val="clear" w:pos="709"/>
          <w:tab w:val="left" w:pos="1477" w:leader="none"/>
        </w:tabs>
        <w:bidi w:val="0"/>
        <w:spacing w:lineRule="auto" w:line="276" w:before="0" w:after="0"/>
        <w:ind w:left="266" w:right="1178" w:firstLine="851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2"/>
        <w:tabs>
          <w:tab w:val="clear" w:pos="709"/>
          <w:tab w:val="left" w:pos="1477" w:leader="none"/>
        </w:tabs>
        <w:bidi w:val="0"/>
        <w:spacing w:lineRule="auto" w:line="276" w:before="0" w:after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2.3.</w:t>
      </w:r>
      <w:r>
        <w:rPr>
          <w:rFonts w:ascii="Tinos" w:hAnsi="Tinos"/>
          <w:spacing w:val="-8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Тематический</w:t>
      </w:r>
      <w:r>
        <w:rPr>
          <w:rFonts w:ascii="Tinos" w:hAnsi="Tinos"/>
          <w:spacing w:val="-8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контроль</w:t>
      </w:r>
      <w:r>
        <w:rPr>
          <w:rFonts w:ascii="Tinos" w:hAnsi="Tinos"/>
          <w:spacing w:val="-8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успеваемости</w:t>
      </w:r>
      <w:r>
        <w:rPr>
          <w:rFonts w:ascii="Tinos" w:hAnsi="Tinos"/>
          <w:spacing w:val="-8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осуществляется</w:t>
      </w:r>
      <w:r>
        <w:rPr>
          <w:rFonts w:ascii="Tinos" w:hAnsi="Tinos"/>
          <w:spacing w:val="-8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посредством</w:t>
      </w:r>
      <w:r>
        <w:rPr>
          <w:rFonts w:ascii="Tinos" w:hAnsi="Tinos"/>
          <w:spacing w:val="-8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проведения следующих форм контроля:</w:t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8045"/>
      </w:tblGrid>
      <w:tr>
        <w:trPr/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04" w:right="0" w:firstLine="215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r>
              <w:rPr>
                <w:b/>
                <w:spacing w:val="-4"/>
                <w:sz w:val="24"/>
              </w:rPr>
              <w:t>образования</w:t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22" w:after="0"/>
              <w:ind w:left="1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Начальное общее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  <w:tc>
          <w:tcPr>
            <w:tcW w:w="8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204" w:right="152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памяти, 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изложение, </w:t>
            </w:r>
            <w:r>
              <w:rPr>
                <w:spacing w:val="-2"/>
                <w:sz w:val="24"/>
              </w:rPr>
              <w:t>проект;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71" w:leader="none"/>
                <w:tab w:val="left" w:pos="3277" w:leader="none"/>
                <w:tab w:val="left" w:pos="4255" w:leader="none"/>
                <w:tab w:val="left" w:pos="5497" w:leader="none"/>
                <w:tab w:val="left" w:pos="7066" w:leader="none"/>
              </w:tabs>
              <w:ind w:left="204" w:right="107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чтение: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наизусть,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работа, </w:t>
            </w:r>
            <w:r>
              <w:rPr>
                <w:sz w:val="24"/>
              </w:rPr>
              <w:t>литературный диктант, проект;</w:t>
            </w:r>
          </w:p>
          <w:p>
            <w:pPr>
              <w:pStyle w:val="TableParagraph"/>
              <w:widowControl w:val="false"/>
              <w:ind w:left="204" w:right="152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личное письмо/открытка, монолог, словарный ассоциативный ряд;</w:t>
            </w:r>
          </w:p>
          <w:p>
            <w:pPr>
              <w:pStyle w:val="TableParagraph"/>
              <w:widowControl w:val="false"/>
              <w:ind w:left="204" w:right="0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математика: </w:t>
            </w:r>
            <w:r>
              <w:rPr>
                <w:sz w:val="24"/>
              </w:rPr>
              <w:t>контрольная работа, контрольный тест, математический диктант, проект;</w:t>
            </w:r>
          </w:p>
          <w:p>
            <w:pPr>
              <w:pStyle w:val="TableParagraph"/>
              <w:widowControl w:val="false"/>
              <w:ind w:left="205" w:right="152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мир: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проект; лабораторная работа;</w:t>
            </w:r>
          </w:p>
          <w:p>
            <w:pPr>
              <w:pStyle w:val="TableParagraph"/>
              <w:widowControl w:val="false"/>
              <w:spacing w:lineRule="exact" w:line="275"/>
              <w:ind w:left="402" w:right="0" w:hanging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выставка;</w:t>
            </w:r>
          </w:p>
          <w:p>
            <w:pPr>
              <w:pStyle w:val="TableParagraph"/>
              <w:widowControl w:val="false"/>
              <w:ind w:left="205" w:right="304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sz w:val="24"/>
              </w:rPr>
              <w:t>: контрольный тест, проект, концерт, музыкальная викторина, музыкальный дневник, творческая работа;</w:t>
            </w:r>
          </w:p>
          <w:p>
            <w:pPr>
              <w:pStyle w:val="TableParagraph"/>
              <w:widowControl w:val="false"/>
              <w:ind w:left="205" w:right="304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 диктант, творческая работа;</w:t>
            </w:r>
          </w:p>
          <w:p>
            <w:pPr>
              <w:pStyle w:val="TableParagraph"/>
              <w:widowControl w:val="false"/>
              <w:spacing w:lineRule="exact" w:line="246"/>
              <w:ind w:left="402" w:right="0" w:hanging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Основное общее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  <w:tc>
          <w:tcPr>
            <w:tcW w:w="8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04" w:right="97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sz w:val="24"/>
              </w:rPr>
              <w:t>: контрольная работа, контрольный диктант с грамматическим заданием, стандартизированная контрольная работа в форме ОГЭ, контрольный тест, контрольное изложение, контрольное 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формате ВПР, проект;</w:t>
            </w:r>
          </w:p>
          <w:p>
            <w:pPr>
              <w:pStyle w:val="TableParagraph"/>
              <w:widowControl w:val="false"/>
              <w:ind w:left="204" w:right="98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 чтение наизусть стихотворения или отрывка из прозаического произведения; техника чтения, контрольное сочинение, проект, контрольная работа, комплексный анализ текста, зачет, контрольные работы, проект;</w:t>
            </w:r>
          </w:p>
          <w:p>
            <w:pPr>
              <w:pStyle w:val="TableParagraph"/>
              <w:widowControl w:val="false"/>
              <w:ind w:left="204" w:right="96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иностранный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z w:val="24"/>
              </w:rPr>
              <w:t>говорения, контроль чтения, стандартизированная контрольная работа, контрольный тест, творческие задания (проекты);</w:t>
            </w:r>
          </w:p>
          <w:p>
            <w:pPr>
              <w:pStyle w:val="TableParagraph"/>
              <w:widowControl w:val="false"/>
              <w:ind w:left="204" w:right="99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sz w:val="24"/>
              </w:rPr>
              <w:t>: контрольная работа, зачёт, проект, стандартизированная контрольная работа в формате ВПР, ОГЭ;</w:t>
            </w:r>
          </w:p>
          <w:p>
            <w:pPr>
              <w:pStyle w:val="TableParagraph"/>
              <w:widowControl w:val="false"/>
              <w:ind w:left="204" w:right="100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sz w:val="24"/>
              </w:rPr>
              <w:t>: контрольная работа, проект, стандартизированная контрольная работа в формате ВПР, ОГЭ;</w:t>
            </w:r>
          </w:p>
          <w:p>
            <w:pPr>
              <w:pStyle w:val="TableParagraph"/>
              <w:widowControl w:val="false"/>
              <w:ind w:left="204" w:right="101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sz w:val="24"/>
              </w:rPr>
              <w:t>: контрольная работа, стандартизированная контрольная работа в формате ВПР, ОГЭ;</w:t>
            </w:r>
          </w:p>
          <w:p>
            <w:pPr>
              <w:pStyle w:val="TableParagraph"/>
              <w:widowControl w:val="false"/>
              <w:ind w:left="204" w:right="99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sz w:val="24"/>
              </w:rPr>
              <w:t>: контрольная работа, зачёт, стандартизированная контрольная работа в формате ВПР, ОГЭ;</w:t>
            </w:r>
          </w:p>
          <w:p>
            <w:pPr>
              <w:pStyle w:val="TableParagraph"/>
              <w:widowControl w:val="false"/>
              <w:ind w:left="204" w:right="132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sz w:val="24"/>
              </w:rPr>
              <w:t>: зачет, контрольная работа, стандартизированная контрольная работа в формате ВПР, ОГЭ, проект;</w:t>
            </w:r>
          </w:p>
          <w:p>
            <w:pPr>
              <w:pStyle w:val="TableParagraph"/>
              <w:widowControl w:val="false"/>
              <w:ind w:left="204" w:right="109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sz w:val="24"/>
              </w:rPr>
              <w:t>: контрольная работа, практическая работа, зачёт, стандартизированная контрольная работа в формате ВПР, ОГЭ, проект;</w:t>
            </w:r>
          </w:p>
          <w:p>
            <w:pPr>
              <w:pStyle w:val="TableParagraph"/>
              <w:widowControl w:val="false"/>
              <w:ind w:left="204" w:right="109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sz w:val="24"/>
              </w:rPr>
              <w:t>: контрольная работа, практическая работа, зачёт, стандартизированная контрольная работа в формате ВПР, ОГЭ, проект;</w:t>
            </w:r>
          </w:p>
          <w:p>
            <w:pPr>
              <w:pStyle w:val="TableParagraph"/>
              <w:widowControl w:val="false"/>
              <w:ind w:left="204" w:right="108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sz w:val="24"/>
              </w:rPr>
              <w:t>: контрольная работа, лабораторная работа, зачёт, стандартизированная контрольная работа в формате ВПР, ОГЭ, проект;</w:t>
            </w:r>
          </w:p>
          <w:p>
            <w:pPr>
              <w:pStyle w:val="TableParagraph"/>
              <w:widowControl w:val="false"/>
              <w:spacing w:lineRule="exact" w:line="273"/>
              <w:ind w:left="401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73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духовно-нравственной</w:t>
            </w:r>
            <w:r>
              <w:rPr>
                <w:b/>
                <w:spacing w:val="58"/>
                <w:sz w:val="24"/>
              </w:rPr>
              <w:t xml:space="preserve">  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76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74"/>
                <w:w w:val="15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России:</w:t>
            </w:r>
          </w:p>
          <w:p>
            <w:pPr>
              <w:pStyle w:val="TableParagraph"/>
              <w:widowControl w:val="false"/>
              <w:spacing w:lineRule="exact" w:line="2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проект;</w:t>
            </w:r>
          </w:p>
          <w:p>
            <w:pPr>
              <w:pStyle w:val="TableParagraph"/>
              <w:widowControl w:val="false"/>
              <w:ind w:left="401" w:right="0" w:hanging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викторина;</w:t>
            </w:r>
          </w:p>
          <w:p>
            <w:pPr>
              <w:pStyle w:val="TableParagraph"/>
              <w:widowControl w:val="false"/>
              <w:ind w:left="401" w:right="0" w:hanging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  <w:p>
            <w:pPr>
              <w:pStyle w:val="TableParagraph"/>
              <w:widowControl w:val="false"/>
              <w:ind w:left="401" w:right="0" w:hanging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b/>
                <w:color w:val="auto"/>
                <w:kern w:val="2"/>
                <w:sz w:val="24"/>
                <w:szCs w:val="24"/>
                <w:lang w:val="ru-RU" w:eastAsia="en-US" w:bidi="ar-SA"/>
              </w:rPr>
              <w:t>труд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проект;</w:t>
            </w:r>
          </w:p>
          <w:p>
            <w:pPr>
              <w:pStyle w:val="TableParagraph"/>
              <w:widowControl w:val="false"/>
              <w:ind w:left="204" w:right="304" w:hanging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>
            <w:pPr>
              <w:pStyle w:val="Normal"/>
              <w:widowControl w:val="false"/>
              <w:ind w:left="204" w:right="304" w:firstLine="290"/>
              <w:jc w:val="left"/>
              <w:rPr>
                <w:sz w:val="24"/>
              </w:rPr>
            </w:pPr>
            <w:r>
              <w:rPr>
                <w:sz w:val="24"/>
              </w:rPr>
              <w:t>нормативов по физической культуре;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114" w:leader="none"/>
                <w:tab w:val="left" w:pos="5543" w:leader="none"/>
                <w:tab w:val="left" w:pos="7068" w:leader="none"/>
              </w:tabs>
              <w:spacing w:lineRule="atLeast" w:line="270"/>
              <w:ind w:left="204" w:right="105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и защиты Родины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работа, </w:t>
            </w:r>
            <w:r>
              <w:rPr>
                <w:sz w:val="24"/>
              </w:rPr>
              <w:t>контрольный тест, контрольные, практические, ситуационные задачи.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Среднее общее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  <w:tc>
          <w:tcPr>
            <w:tcW w:w="8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04" w:right="97" w:firstLine="290"/>
              <w:rPr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sz w:val="24"/>
              </w:rPr>
              <w:t>: контрольная работа, контрольный диктант с грамматическим заданием, стандартизированная контрольная работа в форме ЕГЭ, контрольный тест, контрольное изложение, контрольное 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формате ВПР, проект;</w:t>
            </w:r>
          </w:p>
          <w:p>
            <w:pPr>
              <w:pStyle w:val="TableParagraph"/>
              <w:widowControl w:val="false"/>
              <w:ind w:left="204" w:right="98" w:firstLine="290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 чтение наизусть стихотворения или отрывка из прозаического произведения; техника чтения, контрольное сочинение, проект, контрольная работа, комплексный анализ текста, зачет, контрольные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в форме ЕГЭ;</w:t>
            </w:r>
          </w:p>
          <w:p>
            <w:pPr>
              <w:pStyle w:val="TableParagraph"/>
              <w:widowControl w:val="false"/>
              <w:ind w:left="204" w:right="152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  <w:r>
              <w:rPr>
                <w:sz w:val="24"/>
              </w:rPr>
              <w:t>: контроль аудирования, контроль письма, 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 контрольный тест, творческие задания (проекты), стандартизированная контрольная работа в форме ЕГЭ;</w:t>
            </w:r>
            <w:r>
              <w:rPr>
                <w:b/>
                <w:sz w:val="24"/>
              </w:rPr>
              <w:t>история</w:t>
            </w:r>
            <w:r>
              <w:rPr>
                <w:sz w:val="24"/>
              </w:rPr>
              <w:t>: 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зачёт,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 контрольная работа в формате ВПР, ЕГЭ;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909" w:leader="none"/>
                <w:tab w:val="left" w:pos="3503" w:leader="none"/>
                <w:tab w:val="left" w:pos="4552" w:leader="none"/>
                <w:tab w:val="left" w:pos="5619" w:leader="none"/>
              </w:tabs>
              <w:ind w:left="204" w:right="133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стандартизированная </w:t>
            </w:r>
            <w:r>
              <w:rPr>
                <w:sz w:val="24"/>
              </w:rPr>
              <w:t>контрольная работа в формате ВПР, ЕГЭ;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686" w:leader="none"/>
                <w:tab w:val="left" w:pos="4425" w:leader="none"/>
                <w:tab w:val="left" w:pos="5620" w:leader="none"/>
              </w:tabs>
              <w:ind w:left="204" w:right="133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стандартизированная </w:t>
            </w:r>
            <w:r>
              <w:rPr>
                <w:sz w:val="24"/>
              </w:rPr>
              <w:t>контрольная работа в формате ВПР, ЕГЭ;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084" w:leader="none"/>
                <w:tab w:val="left" w:pos="3674" w:leader="none"/>
                <w:tab w:val="left" w:pos="4720" w:leader="none"/>
                <w:tab w:val="left" w:pos="5621" w:leader="none"/>
              </w:tabs>
              <w:ind w:left="204" w:right="133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зачёт,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стандартизированная </w:t>
            </w:r>
            <w:r>
              <w:rPr>
                <w:sz w:val="24"/>
              </w:rPr>
              <w:t>контрольная работа в формате ВПР, ЕГЭ;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077" w:leader="none"/>
                <w:tab w:val="left" w:pos="4622" w:leader="none"/>
                <w:tab w:val="left" w:pos="5620" w:leader="none"/>
              </w:tabs>
              <w:ind w:left="204" w:right="133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зачет,</w:t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стандартизированная </w:t>
            </w:r>
            <w:r>
              <w:rPr>
                <w:sz w:val="24"/>
              </w:rPr>
              <w:t>контрольная работа в формате ВПР, ЕГЭ, проект;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798" w:leader="none"/>
                <w:tab w:val="left" w:pos="3400" w:leader="none"/>
                <w:tab w:val="left" w:pos="4458" w:leader="none"/>
                <w:tab w:val="left" w:pos="6149" w:leader="none"/>
                <w:tab w:val="left" w:pos="7209" w:leader="none"/>
              </w:tabs>
              <w:ind w:left="204" w:right="109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зачёт, </w:t>
            </w:r>
            <w:r>
              <w:rPr>
                <w:sz w:val="24"/>
              </w:rPr>
              <w:t>стандартизированная контрольная работа в формате ВПР, ЕГЭ, проект;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544" w:leader="none"/>
                <w:tab w:val="left" w:pos="3208" w:leader="none"/>
                <w:tab w:val="left" w:pos="4331" w:leader="none"/>
                <w:tab w:val="left" w:pos="6087" w:leader="none"/>
                <w:tab w:val="left" w:pos="7209" w:leader="none"/>
              </w:tabs>
              <w:ind w:left="204" w:right="109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зачёт, </w:t>
            </w:r>
            <w:r>
              <w:rPr>
                <w:sz w:val="24"/>
              </w:rPr>
              <w:t>стандартизированная контрольная работа в формате ВПР, ЕГЭ, проект;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626" w:leader="none"/>
                <w:tab w:val="left" w:pos="3268" w:leader="none"/>
                <w:tab w:val="left" w:pos="4367" w:leader="none"/>
                <w:tab w:val="left" w:pos="6111" w:leader="none"/>
                <w:tab w:val="left" w:pos="7210" w:leader="none"/>
              </w:tabs>
              <w:ind w:left="204" w:right="108" w:firstLine="29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зачёт, </w:t>
            </w:r>
            <w:r>
              <w:rPr>
                <w:sz w:val="24"/>
              </w:rPr>
              <w:t>стандартизированная контрольная работа в формате ВПР, ЕГЭ, проект;</w:t>
            </w:r>
          </w:p>
          <w:p>
            <w:pPr>
              <w:pStyle w:val="TableParagraph"/>
              <w:widowControl w:val="false"/>
              <w:ind w:left="204" w:right="304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выполнение нормативов по физической культуре;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114" w:leader="none"/>
                <w:tab w:val="left" w:pos="5543" w:leader="none"/>
                <w:tab w:val="left" w:pos="7068" w:leader="none"/>
              </w:tabs>
              <w:spacing w:before="5" w:after="0"/>
              <w:ind w:left="204" w:right="105" w:firstLine="29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и защиты Родины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работа, </w:t>
            </w:r>
            <w:r>
              <w:rPr>
                <w:sz w:val="24"/>
              </w:rPr>
              <w:t>контрольный тест, контрольные, практические, ситуационные задачи.</w:t>
            </w:r>
          </w:p>
        </w:tc>
      </w:tr>
    </w:tbl>
    <w:p>
      <w:pPr>
        <w:pStyle w:val="Style32"/>
        <w:tabs>
          <w:tab w:val="clear" w:pos="709"/>
          <w:tab w:val="left" w:pos="1477" w:leader="none"/>
        </w:tabs>
        <w:bidi w:val="0"/>
        <w:spacing w:lineRule="auto" w:line="276" w:before="0" w:after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32"/>
        <w:tabs>
          <w:tab w:val="clear" w:pos="709"/>
          <w:tab w:val="left" w:pos="1477" w:leader="none"/>
        </w:tabs>
        <w:bidi w:val="0"/>
        <w:spacing w:lineRule="auto" w:line="276" w:before="0" w:after="0"/>
        <w:ind w:left="0" w:right="0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761" w:leader="none"/>
        </w:tabs>
        <w:spacing w:lineRule="auto" w:line="276" w:before="0" w:after="0"/>
        <w:ind w:left="266" w:right="425" w:hanging="0"/>
        <w:jc w:val="both"/>
        <w:rPr>
          <w:sz w:val="24"/>
        </w:rPr>
      </w:pPr>
      <w:r>
        <w:rPr>
          <w:sz w:val="24"/>
        </w:rPr>
        <w:t>Результатом проведения текущего/тематического контроля успеваемости является оценивание, выраженное в отметке.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626" w:leader="none"/>
        </w:tabs>
        <w:spacing w:lineRule="auto" w:line="240" w:before="42" w:after="0"/>
        <w:ind w:left="626" w:right="0" w:hanging="360"/>
        <w:jc w:val="both"/>
        <w:rPr/>
      </w:pPr>
      <w:r>
        <w:rPr>
          <w:sz w:val="24"/>
        </w:rPr>
        <w:t>Отметка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оценивания: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872" w:leader="none"/>
        </w:tabs>
        <w:spacing w:lineRule="auto" w:line="276" w:before="83" w:after="0"/>
        <w:ind w:left="266" w:right="428" w:hanging="0"/>
        <w:jc w:val="both"/>
        <w:rPr>
          <w:sz w:val="24"/>
        </w:rPr>
      </w:pPr>
      <w:r>
        <w:rPr>
          <w:sz w:val="24"/>
        </w:rPr>
        <w:t xml:space="preserve">Отметка «5» («отлично») - </w:t>
      </w:r>
      <w:r>
        <w:rPr>
          <w:rFonts w:eastAsia="Times New Roman" w:cs="Times New Roman"/>
          <w:color w:val="auto"/>
          <w:kern w:val="2"/>
          <w:sz w:val="24"/>
          <w:szCs w:val="24"/>
          <w:lang w:val="ru-RU" w:eastAsia="en-US" w:bidi="ar-SA"/>
        </w:rPr>
        <w:t>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 ; не допускает ошибок в воспроизведении изученного материала, а также в письменных работ, выполняет их уверенно и аккуратно.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805" w:leader="none"/>
        </w:tabs>
        <w:spacing w:lineRule="auto" w:line="276" w:before="0" w:after="0"/>
        <w:ind w:left="266" w:right="432" w:hanging="0"/>
        <w:jc w:val="both"/>
        <w:rPr/>
      </w:pP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«4»</w:t>
      </w:r>
      <w:r>
        <w:rPr>
          <w:spacing w:val="-5"/>
          <w:sz w:val="24"/>
        </w:rPr>
        <w:t xml:space="preserve"> </w:t>
      </w:r>
      <w:r>
        <w:rPr>
          <w:sz w:val="24"/>
        </w:rPr>
        <w:t>(«хорошо»)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ставится, когда ученик обнаруживает усвоение обязательного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допускается серьезных ошибок; легко устраняет отдельные неточности с помощью дополнительных вопросов учителя; в письменных работах делает незначительные ошибки.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802" w:leader="none"/>
        </w:tabs>
        <w:spacing w:lineRule="auto" w:line="276" w:before="2" w:after="0"/>
        <w:ind w:left="266" w:right="429" w:hanging="0"/>
        <w:jc w:val="both"/>
        <w:rPr/>
      </w:pPr>
      <w:r>
        <w:rPr>
          <w:sz w:val="24"/>
        </w:rPr>
        <w:t>Отметка</w:t>
      </w:r>
      <w:r>
        <w:rPr>
          <w:spacing w:val="-8"/>
          <w:sz w:val="24"/>
        </w:rPr>
        <w:t xml:space="preserve"> </w:t>
      </w:r>
      <w:r>
        <w:rPr>
          <w:sz w:val="24"/>
        </w:rPr>
        <w:t>«3»</w:t>
      </w:r>
      <w:r>
        <w:rPr>
          <w:spacing w:val="-8"/>
          <w:sz w:val="24"/>
        </w:rPr>
        <w:t xml:space="preserve"> </w:t>
      </w:r>
      <w:r>
        <w:rPr>
          <w:sz w:val="24"/>
        </w:rPr>
        <w:t>(«удовлетворительно»)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затруднения при ответах на видоизмененные вопросы; допускает ошибки в письменных работах. Знания, оцениваемые баллом «3», зачастую сформированы только на уровне представлений  и элементарных понятий.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846" w:leader="none"/>
        </w:tabs>
        <w:bidi w:val="0"/>
        <w:spacing w:lineRule="auto" w:line="276" w:before="0" w:after="0"/>
        <w:ind w:left="266" w:right="431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Отметка «2» («неудовлетворительно») –  </w:t>
      </w:r>
      <w:r>
        <w:rPr>
          <w:rFonts w:ascii="Tinos" w:hAnsi="Tinos"/>
          <w:spacing w:val="-11"/>
          <w:sz w:val="24"/>
          <w:szCs w:val="24"/>
        </w:rPr>
        <w:t>ставится, когда у ученика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84" w:leader="none"/>
        </w:tabs>
        <w:spacing w:lineRule="auto" w:line="276" w:before="42" w:after="0"/>
        <w:ind w:left="0" w:right="436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2.6 Предметные результаты определяются как планируемые предметные результаты,     определенные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в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рабочей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программе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каждого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учебного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предмета,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курса,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дисциплины</w:t>
      </w:r>
      <w:r>
        <w:rPr>
          <w:rFonts w:ascii="Tinos" w:hAnsi="Tinos"/>
          <w:spacing w:val="-4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>(модуля) за каждый год обучения.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84" w:leader="none"/>
        </w:tabs>
        <w:spacing w:lineRule="auto" w:line="276" w:before="42" w:after="0"/>
        <w:ind w:left="533" w:right="436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2.7 Отметка, полученная по результатам текущего/тематического контроля успеваемости и промежуточной аттестации, выставляется педагогическим работником в дневник, классный (электронный) журнал, табель.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14" w:leader="none"/>
          <w:tab w:val="left" w:pos="2966" w:leader="none"/>
        </w:tabs>
        <w:spacing w:lineRule="auto" w:line="240" w:before="274" w:after="0"/>
        <w:ind w:left="2440" w:right="1178" w:hanging="0"/>
        <w:jc w:val="center"/>
        <w:rPr/>
      </w:pPr>
      <w:r>
        <w:rPr>
          <w:b/>
          <w:sz w:val="24"/>
        </w:rPr>
        <w:t>3 Особенности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текущего/тематического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успеваемости </w:t>
      </w:r>
      <w:r>
        <w:rPr>
          <w:b/>
          <w:spacing w:val="-2"/>
          <w:sz w:val="24"/>
        </w:rPr>
        <w:t>обучающихся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781" w:leader="none"/>
        </w:tabs>
        <w:spacing w:lineRule="auto" w:line="276" w:before="0" w:after="0"/>
        <w:ind w:left="0" w:right="424" w:hanging="0"/>
        <w:jc w:val="both"/>
        <w:rPr/>
      </w:pPr>
      <w:r>
        <w:rPr>
          <w:color w:val="000000"/>
          <w:sz w:val="24"/>
          <w:shd w:fill="auto" w:val="clear"/>
        </w:rPr>
        <w:t>3.1 Текущему/тематическому контролю успеваемости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  <w:u w:val="single"/>
        </w:rPr>
        <w:t>промежуточной</w:t>
      </w:r>
      <w:r>
        <w:rPr>
          <w:color w:val="000000"/>
          <w:sz w:val="24"/>
          <w:u w:val="none"/>
        </w:rPr>
        <w:t xml:space="preserve"> </w:t>
      </w:r>
      <w:r>
        <w:rPr>
          <w:color w:val="000000"/>
          <w:sz w:val="24"/>
          <w:u w:val="single"/>
        </w:rPr>
        <w:t>аттестации</w:t>
      </w:r>
      <w:r>
        <w:rPr>
          <w:color w:val="000000"/>
          <w:sz w:val="24"/>
          <w:u w:val="none"/>
        </w:rPr>
        <w:t xml:space="preserve"> подлежат все обучающиеся на уровне начального общего, основного общего и среднего общего образования.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939" w:leader="none"/>
        </w:tabs>
        <w:spacing w:lineRule="auto" w:line="276" w:before="0" w:after="0"/>
        <w:ind w:left="0" w:right="427" w:hanging="0"/>
        <w:jc w:val="both"/>
        <w:rPr/>
      </w:pPr>
      <w:r>
        <w:rPr>
          <w:color w:val="000000"/>
          <w:sz w:val="24"/>
          <w:shd w:fill="auto" w:val="clear"/>
        </w:rPr>
        <w:t xml:space="preserve">3.2 Текущий/тематический контроль успеваемости </w:t>
      </w:r>
      <w:r>
        <w:rPr>
          <w:color w:val="000000"/>
          <w:sz w:val="24"/>
        </w:rPr>
        <w:t>в форме оценивания, с последующим выставлением отметки, осуществляется в каждой четверти, начиная с 1 четверти 2 класса.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905" w:leader="none"/>
        </w:tabs>
        <w:spacing w:lineRule="auto" w:line="276" w:before="1" w:after="0"/>
        <w:ind w:left="0" w:right="424" w:hanging="0"/>
        <w:jc w:val="both"/>
        <w:rPr/>
      </w:pPr>
      <w:r>
        <w:rPr>
          <w:color w:val="000000"/>
          <w:sz w:val="24"/>
          <w:shd w:fill="auto" w:val="clear"/>
        </w:rPr>
        <w:t xml:space="preserve">3.3 Текущий/тематический контроль успеваемости </w:t>
      </w:r>
      <w:r>
        <w:rPr>
          <w:color w:val="000000"/>
          <w:sz w:val="24"/>
        </w:rPr>
        <w:t>в 1-11 классах по каждому учебному предмету, курсу, дисциплине (модулю) учебного плана на каждый год обучения определен в рабочей программе учителя в приложении «Список итоговых планируемых результатов с указанием этапов их формирования и способов оценки».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905" w:leader="none"/>
        </w:tabs>
        <w:spacing w:lineRule="auto" w:line="276" w:before="1" w:after="0"/>
        <w:ind w:left="0" w:right="426" w:hanging="0"/>
        <w:jc w:val="both"/>
        <w:rPr/>
      </w:pPr>
      <w:r>
        <w:rPr>
          <w:sz w:val="24"/>
        </w:rPr>
        <w:t>3.4 В 1 классе</w:t>
      </w:r>
      <w:r>
        <w:rPr>
          <w:sz w:val="24"/>
          <w:shd w:fill="auto" w:val="clear"/>
        </w:rPr>
        <w:t xml:space="preserve"> </w:t>
      </w:r>
      <w:r>
        <w:rPr>
          <w:color w:val="000000"/>
          <w:sz w:val="24"/>
          <w:shd w:fill="auto" w:val="clear"/>
        </w:rPr>
        <w:t>текущий/тематический контроль успеваемости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  <w:u w:val="none"/>
        </w:rPr>
        <w:t>промежуточная аттестация выполняют диагностическую функцию. Результаты контрольных мероприятий являются показателем динамики (положительная, отрицательная, стабильная) развития обучающихся. Данные результаты не переводятся в отметку (или другие символические знаки), не фиксируются в классном (электронном) журнале.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0" w:after="0"/>
        <w:ind w:left="0" w:right="421" w:hanging="0"/>
        <w:jc w:val="both"/>
        <w:rPr/>
      </w:pPr>
      <w:r>
        <w:rPr>
          <w:color w:val="000000"/>
          <w:sz w:val="24"/>
          <w:shd w:fill="auto" w:val="clear"/>
        </w:rPr>
        <w:t xml:space="preserve">3.5 Текущий контроль успеваемости </w:t>
      </w:r>
      <w:r>
        <w:rPr>
          <w:color w:val="000000"/>
          <w:sz w:val="24"/>
        </w:rPr>
        <w:t>по каждому учебному предмету, курсу, дисциплине (модулю) учебного плана, и проводится во время каждого учебного занятия согласно учебному расписанию и завершается во 2-11 классах выставлением не менее 3 (трех) отметок.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0" w:after="0"/>
        <w:ind w:left="0" w:right="423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shd w:fill="auto" w:val="clear"/>
        </w:rPr>
        <w:t xml:space="preserve">3.6 Тематический контроль успеваемости </w:t>
      </w:r>
      <w:r>
        <w:rPr>
          <w:rFonts w:ascii="Tinos" w:hAnsi="Tinos"/>
          <w:color w:val="000000"/>
          <w:sz w:val="24"/>
          <w:szCs w:val="24"/>
        </w:rPr>
        <w:t>составляют следующие оценочные процедуры:</w:t>
      </w:r>
      <w:r>
        <w:rPr>
          <w:rFonts w:ascii="Tinos" w:hAnsi="Tinos"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стартовая</w:t>
      </w:r>
      <w:r>
        <w:rPr>
          <w:rFonts w:ascii="Tinos" w:hAnsi="Tinos"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диагностика,</w:t>
      </w:r>
      <w:r>
        <w:rPr>
          <w:rFonts w:ascii="Tinos" w:hAnsi="Tinos"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непосредственно</w:t>
      </w:r>
      <w:r>
        <w:rPr>
          <w:rFonts w:ascii="Tinos" w:hAnsi="Tinos"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тематическое</w:t>
      </w:r>
      <w:r>
        <w:rPr>
          <w:rFonts w:ascii="Tinos" w:hAnsi="Tinos"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оценивание</w:t>
      </w:r>
      <w:r>
        <w:rPr>
          <w:rFonts w:ascii="Tinos" w:hAnsi="Tinos"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и</w:t>
      </w:r>
      <w:r>
        <w:rPr>
          <w:rFonts w:ascii="Tinos" w:hAnsi="Tinos"/>
          <w:color w:val="000000"/>
          <w:spacing w:val="-3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итоговые контрольные работы. Тематический контроль успеваемости может проводить как администрация школы, так и педагогический работник.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0" w:after="0"/>
        <w:ind w:left="0" w:right="423" w:hanging="0"/>
        <w:jc w:val="both"/>
        <w:rPr>
          <w:shd w:fill="auto" w:val="clear"/>
        </w:rPr>
      </w:pPr>
      <w:r>
        <w:rPr>
          <w:rFonts w:ascii="Tinos" w:hAnsi="Tinos"/>
          <w:color w:val="000000"/>
          <w:sz w:val="24"/>
          <w:szCs w:val="24"/>
          <w:shd w:fill="auto" w:val="clear"/>
        </w:rPr>
        <w:t>3.6.1. Стартовая</w:t>
      </w:r>
      <w:r>
        <w:rPr>
          <w:rFonts w:ascii="Tinos" w:hAnsi="Tinos"/>
          <w:color w:val="000000"/>
          <w:spacing w:val="2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диагностика,</w:t>
      </w:r>
      <w:r>
        <w:rPr>
          <w:rFonts w:ascii="Tinos" w:hAnsi="Tinos"/>
          <w:color w:val="000000"/>
          <w:spacing w:val="2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осуществляемая</w:t>
      </w:r>
      <w:r>
        <w:rPr>
          <w:rFonts w:ascii="Tinos" w:hAnsi="Tinos"/>
          <w:color w:val="000000"/>
          <w:spacing w:val="2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администрацией,</w:t>
      </w:r>
      <w:r>
        <w:rPr>
          <w:rFonts w:ascii="Tinos" w:hAnsi="Tinos"/>
          <w:color w:val="000000"/>
          <w:spacing w:val="2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проводится</w:t>
      </w:r>
      <w:r>
        <w:rPr>
          <w:rFonts w:ascii="Tinos" w:hAnsi="Tinos"/>
          <w:color w:val="000000"/>
          <w:spacing w:val="2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с</w:t>
      </w:r>
      <w:r>
        <w:rPr>
          <w:rFonts w:ascii="Tinos" w:hAnsi="Tinos"/>
          <w:color w:val="000000"/>
          <w:spacing w:val="2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целью</w:t>
      </w:r>
      <w:r>
        <w:rPr>
          <w:rFonts w:ascii="Tinos" w:hAnsi="Tinos"/>
          <w:color w:val="000000"/>
          <w:spacing w:val="2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z w:val="24"/>
          <w:szCs w:val="24"/>
          <w:shd w:fill="auto" w:val="clear"/>
        </w:rPr>
        <w:t>оценки готовности к обучению.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 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423" w:hanging="0"/>
        <w:jc w:val="left"/>
        <w:rPr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-На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уровне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начального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общего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образования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проводится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1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классе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целью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определения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уровня готовности первоклассников к школе, главным образом, педагогом-психологом.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423" w:hanging="0"/>
        <w:jc w:val="left"/>
        <w:rPr/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-На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уровне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основного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общего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 и 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среднего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образования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стартовая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диагностика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проводится</w:t>
      </w:r>
      <w:r>
        <w:rPr>
          <w:rFonts w:ascii="Tinos" w:hAnsi="Tinos"/>
          <w:color w:val="000000"/>
          <w:spacing w:val="31"/>
          <w:sz w:val="24"/>
          <w:szCs w:val="24"/>
          <w:shd w:fill="auto" w:val="clear"/>
        </w:rPr>
        <w:t xml:space="preserve"> </w:t>
      </w:r>
      <w:r>
        <w:rPr>
          <w:rFonts w:eastAsia="Source Han Sans CN Regular" w:cs="Lohit Devanagari" w:ascii="Tinos" w:hAnsi="Tinos"/>
          <w:color w:val="000000"/>
          <w:spacing w:val="-2"/>
          <w:kern w:val="2"/>
          <w:sz w:val="24"/>
          <w:szCs w:val="24"/>
          <w:shd w:fill="auto" w:val="clear"/>
          <w:lang w:val="ru-RU" w:eastAsia="ru-RU" w:bidi="ru-RU"/>
        </w:rPr>
        <w:t>по всем предметам учебного плана в количестве 3 по выбору администрации.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386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</w:rPr>
        <w:t>3.6.2. Стартовая диагностика, осуществляемая педагогическими работниками, проводится в остальных</w:t>
      </w:r>
      <w:r>
        <w:rPr>
          <w:rFonts w:ascii="Tinos" w:hAnsi="Tinos"/>
          <w:color w:val="000000"/>
          <w:spacing w:val="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классах  по всем учебным предметам учебного плана с целью оценки готовности к изучению отдельных учебных предметов.  Результаты стартовой диагностики являются основанием для корректировки учебных программ и индивидуализации учебного процесса.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386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</w:rPr>
        <w:t>3.6.3. Итоговая контрольная работа проводится по всем учебным предметам учебного плана. Итоговые контрольные работы могут проводиться как администрацией школы, так педагогическими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работниками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с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целью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оценки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обученности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по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итогам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каждого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года</w:t>
      </w:r>
      <w:r>
        <w:rPr>
          <w:rFonts w:ascii="Tinos" w:hAnsi="Tinos"/>
          <w:color w:val="000000"/>
          <w:spacing w:val="-4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обучения.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386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</w:rPr>
        <w:t xml:space="preserve">3.7.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Тематическому контролю успеваемости </w:t>
      </w:r>
      <w:r>
        <w:rPr>
          <w:rFonts w:ascii="Tinos" w:hAnsi="Tinos"/>
          <w:color w:val="000000"/>
          <w:spacing w:val="-2"/>
          <w:sz w:val="24"/>
          <w:szCs w:val="24"/>
        </w:rPr>
        <w:t>подлежат все обучающиеся. Отметки выставляются к следующему уроку. Отметка за изложение (сочинение) по русскому языку и литературе (литературному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чтению)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в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5-8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классах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выставляется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к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учебному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занятию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не</w:t>
      </w:r>
      <w:r>
        <w:rPr>
          <w:rFonts w:ascii="Tinos" w:hAnsi="Tinos"/>
          <w:color w:val="000000"/>
          <w:spacing w:val="-1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позже, чем через неделю, в 9-11 классах – не позже 10 дней.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386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3.8. В случае пропуска обучающимся текущего/тематического контроля успеваемости или промежуточной аттестации по причине временного пребывания в лечебно- профилактических учреждениях (в том числе санаторно-курортных) текущий/тематический контроль успеваемости и про</w:t>
      </w:r>
      <w:r>
        <w:rPr>
          <w:rFonts w:ascii="Tinos" w:hAnsi="Tinos"/>
          <w:color w:val="000000"/>
          <w:spacing w:val="-2"/>
          <w:sz w:val="24"/>
          <w:szCs w:val="24"/>
        </w:rPr>
        <w:t>межуточная аттестация осуществляется в данных медицинских организациях. По итогам пребывания обучающиеся обязаны представить документ, в котором перечисляются учебные предметы, курсы, дисциплины (модули) и отметки, полученные за период нахождения в медицинском учреждении. Полученные данные учитываются педагогическими работниками при выставлении четвертных (полугодовых) отметок обучающемуся.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386" w:hanging="0"/>
        <w:jc w:val="left"/>
        <w:rPr>
          <w:rFonts w:ascii="Tinos" w:hAnsi="Tinos"/>
          <w:color w:val="000000"/>
          <w:spacing w:val="-2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</w:rPr>
        <w:t>3.9. В случае получения оценки «2» (неудовлетворительно) в ходе текущего контроля успеваемости педагогический работник определяет форму и сроки коррекционных мероприятий (проведение дополнительной работы с обучающимся, индивидуализацию обучения и др.).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386" w:hanging="0"/>
        <w:jc w:val="left"/>
        <w:rPr>
          <w:rFonts w:ascii="Tinos" w:hAnsi="Tinos"/>
          <w:color w:val="000000"/>
          <w:spacing w:val="-2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</w:rPr>
        <w:t>3.10.В случае получения оценки «2» (неудовлетворительно) в ходе тематического контроля успеваемости педагогический работник определяет форму и сроки коррекционных мероприятий (проведение дополнительной работы с обучающимся, индивидуализацию обучения и др.), а также проводит повторное обязательное мероприятие тематического контроля успеваемости.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0" w:right="386" w:hanging="0"/>
        <w:jc w:val="left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</w:rPr>
        <w:t>3.11. Проведение</w:t>
      </w:r>
      <w:r>
        <w:rPr>
          <w:rFonts w:ascii="Tinos" w:hAnsi="Tinos"/>
          <w:color w:val="000000"/>
          <w:spacing w:val="-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текущего/тематического</w:t>
      </w:r>
      <w:r>
        <w:rPr>
          <w:rFonts w:ascii="Tinos" w:hAnsi="Tinos"/>
          <w:color w:val="000000"/>
          <w:spacing w:val="-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контроля</w:t>
      </w:r>
      <w:r>
        <w:rPr>
          <w:rFonts w:ascii="Tinos" w:hAnsi="Tinos"/>
          <w:color w:val="000000"/>
          <w:spacing w:val="-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успеваемости</w:t>
      </w:r>
      <w:r>
        <w:rPr>
          <w:rFonts w:ascii="Tinos" w:hAnsi="Tinos"/>
          <w:color w:val="000000"/>
          <w:spacing w:val="-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с</w:t>
      </w:r>
      <w:r>
        <w:rPr>
          <w:rFonts w:ascii="Tinos" w:hAnsi="Tinos"/>
          <w:color w:val="000000"/>
          <w:spacing w:val="-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выставлением</w:t>
      </w:r>
      <w:r>
        <w:rPr>
          <w:rFonts w:ascii="Tinos" w:hAnsi="Tinos"/>
          <w:color w:val="000000"/>
          <w:spacing w:val="-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отметки</w:t>
      </w:r>
      <w:r>
        <w:rPr>
          <w:rFonts w:ascii="Tinos" w:hAnsi="Tinos"/>
          <w:color w:val="000000"/>
          <w:spacing w:val="-10"/>
          <w:sz w:val="24"/>
          <w:szCs w:val="24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</w:rPr>
        <w:t>«2» (неудовлетворительно) не допускается сразу после длительного пропуска занятий по уважительной причине.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1915" w:leader="none"/>
        </w:tabs>
        <w:spacing w:lineRule="auto" w:line="276" w:before="3" w:after="0"/>
        <w:ind w:left="474" w:right="386" w:hanging="0"/>
        <w:jc w:val="left"/>
        <w:rPr>
          <w:rFonts w:ascii="Tinos" w:hAnsi="Tinos"/>
          <w:color w:val="000000"/>
          <w:spacing w:val="-2"/>
          <w:sz w:val="24"/>
          <w:szCs w:val="24"/>
        </w:rPr>
      </w:pPr>
      <w:r>
        <w:rPr>
          <w:rFonts w:ascii="Tinos" w:hAnsi="Tinos"/>
          <w:color w:val="000000"/>
          <w:spacing w:val="-2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414" w:leader="none"/>
          <w:tab w:val="left" w:pos="2966" w:leader="none"/>
        </w:tabs>
        <w:spacing w:lineRule="auto" w:line="240" w:before="1" w:after="0"/>
        <w:ind w:left="2440" w:right="1176" w:hanging="0"/>
        <w:jc w:val="center"/>
        <w:rPr/>
      </w:pPr>
      <w:r>
        <w:rPr>
          <w:b/>
          <w:sz w:val="24"/>
        </w:rPr>
        <w:t>4 Особенности итогового контроля и промежуточной аттестации обучающихся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4.2. Промежуточную аттестацию проходят все обучающиеся ОО , осваивающие ФОП начального общего образования, основного общего образования, среднего общего образования в формах, определенных учебным планом ОО.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4.3. В 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nos" w:hAnsi="Tinos"/>
          <w:color w:val="000000"/>
          <w:kern w:val="2"/>
          <w:sz w:val="24"/>
          <w:szCs w:val="24"/>
          <w:lang w:val="ru-RU" w:eastAsia="en-US" w:bidi="ar-SA"/>
        </w:rPr>
        <w:t>униципальном бюджетном общеобразовательном учреждении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«</w:t>
      </w:r>
      <w:r>
        <w:rPr>
          <w:rFonts w:eastAsia="Times New Roman" w:cs="Times New Roman" w:ascii="Tinos" w:hAnsi="Tinos"/>
          <w:color w:val="000000"/>
          <w:sz w:val="24"/>
          <w:szCs w:val="24"/>
          <w:lang w:val="ru-RU" w:eastAsia="en-US" w:bidi="ar-SA"/>
        </w:rPr>
        <w:t>Прилепская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 xml:space="preserve"> средняя общеобразовательная школа» Сосковского района Орловской области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промежуточная аттестация проводится в конце каждого учебного года  для обучающихся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ru-RU" w:eastAsia="ru-RU" w:bidi="ru-RU"/>
        </w:rPr>
        <w:t xml:space="preserve">2-8-х, 10-х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классов. 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4.4. В электронном журнале результаты промежуточной аттестации отражаются отдельной графой отметочно и выставляется после годовой оценки. Итоговая оценка складывается из годовой оценки и оценки по промежуточной аттестации.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4.5. Успешное прохождение обуча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ющимися промежуточной аттестации является основанием для перевода в следующий класс, продолжения обучения в классах и допуска обучающихся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4.6.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Академической задолженностью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не прохождение промежуточной аттестации при отсутствии уважительных причин.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4.7. Обучающиеся обязаны ликвидировать академическую задолженность, вправе пройти промежуточную аттестацию не более двух раз в сроки, установленные ОО, в пределах одного года с момента образования академической задолженности, не включая время болезни обучающегося.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4.8. Для проведения промежуточной аттестации во второй раз ОО создается комиссия.</w:t>
        <w:br/>
        <w:t>4.10.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4.9.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4.10. Обучающиеся в ОО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Территориальной психолого-медико-педагогической комиссии субъекта федерации, где расположена ОО, либо на обучение по индивидуальному учебному плану.</w:t>
      </w:r>
    </w:p>
    <w:p>
      <w:pPr>
        <w:pStyle w:val="Normal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4.11.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682" w:leader="none"/>
        </w:tabs>
        <w:spacing w:lineRule="auto" w:line="240" w:before="0" w:after="0"/>
        <w:ind w:left="0" w:right="16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682" w:leader="none"/>
        </w:tabs>
        <w:spacing w:lineRule="auto" w:line="240" w:before="0" w:after="0"/>
        <w:ind w:left="0" w:right="163" w:hanging="0"/>
        <w:jc w:val="both"/>
        <w:rPr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        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4.12. Годовые или итоговые отметки по учебным предметам, курсам, дисциплинам (модулям)  учебного плана выставляются в личное дело обучающегося.</w:t>
      </w:r>
    </w:p>
    <w:p>
      <w:pPr>
        <w:pStyle w:val="Style32"/>
        <w:tabs>
          <w:tab w:val="clear" w:pos="709"/>
          <w:tab w:val="left" w:pos="682" w:leader="none"/>
        </w:tabs>
        <w:spacing w:lineRule="auto" w:line="240" w:before="0" w:after="0"/>
        <w:ind w:left="207" w:right="163" w:firstLine="1979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546" w:leader="none"/>
        </w:tabs>
        <w:spacing w:lineRule="auto" w:line="240" w:before="0" w:after="0"/>
        <w:ind w:left="533" w:right="456" w:hanging="0"/>
        <w:jc w:val="center"/>
        <w:rPr/>
      </w:pPr>
      <w:r>
        <w:rPr>
          <w:b/>
          <w:sz w:val="24"/>
        </w:rPr>
        <w:t>5 Порядок перевода обучающихся в следующий класс (на уровень основного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общего образования), ликвидация академической задолженности.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563" w:leader="none"/>
        </w:tabs>
        <w:spacing w:lineRule="auto" w:line="240" w:before="0" w:after="0"/>
        <w:ind w:left="0" w:right="165" w:hanging="0"/>
        <w:jc w:val="both"/>
        <w:rPr/>
      </w:pPr>
      <w:r>
        <w:rPr>
          <w:sz w:val="24"/>
        </w:rPr>
        <w:t>5.1. Обучающиеся переводятся в следующий класс (в том числе на уровень основного общего образования)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ОО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условии положительных годовых и итоговых отметок.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563" w:leader="none"/>
        </w:tabs>
        <w:spacing w:lineRule="auto" w:line="240" w:before="0" w:after="0"/>
        <w:ind w:left="0" w:right="166" w:hanging="0"/>
        <w:jc w:val="both"/>
        <w:rPr/>
      </w:pPr>
      <w:r>
        <w:rPr>
          <w:sz w:val="24"/>
        </w:rPr>
        <w:t xml:space="preserve">5.2. Обучающиеся условно переводятся в следующий класс с академической задолженностью по </w:t>
      </w:r>
      <w:r>
        <w:rPr>
          <w:spacing w:val="-2"/>
          <w:sz w:val="24"/>
        </w:rPr>
        <w:t>причинам: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9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5.2.1. неудовлетворительных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годовых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или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итоговых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отметок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по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одному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или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нескольким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учебным предметам, курсам, дисциплинам (модулям) образовательной программы.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5.2.2 Непрохождения</w:t>
      </w:r>
      <w:r>
        <w:rPr>
          <w:rFonts w:ascii="Tinos" w:hAnsi="Tinos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промежуточной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аттестации</w:t>
      </w:r>
      <w:r>
        <w:rPr>
          <w:rFonts w:ascii="Tinos" w:hAnsi="Tinos"/>
          <w:color w:val="000000"/>
          <w:spacing w:val="5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по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неуважительным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причинам.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5.3. Обучающиеся обязаны ликвидировать академическую задолженность.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5.4. Академическая задолженность должна быть ликвидирована в сроки и при условиях определенных распорядительным документом </w:t>
      </w:r>
      <w:r>
        <w:rPr>
          <w:rFonts w:eastAsia="Times New Roman" w:cs="Times New Roman" w:ascii="Tinos" w:hAnsi="Tinos"/>
          <w:color w:val="000000"/>
          <w:spacing w:val="-2"/>
          <w:kern w:val="2"/>
          <w:sz w:val="24"/>
          <w:szCs w:val="24"/>
          <w:shd w:fill="auto" w:val="clear"/>
          <w:lang w:val="ru-RU" w:eastAsia="en-US" w:bidi="ar-SA"/>
        </w:rPr>
        <w:t xml:space="preserve">ОО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 период обучения в следующем классе для обучающихся 2-3, 5-8 и 10 классов.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5.5. Обучающиеся 4 класса, имеющие академическую задолженность, обязаны ликвидировать академическую задолженность в период до наступления начала нового учебного года, то есть до момента начала обучения на уровне основного общего образования.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5.6. Обучающиеся 4-ых классов, имеющие академическую задолженность, а тем самым не освоившие основную общеобразовательную программу начального общего образования, не могут быть переведены в 5 класс для обучения на уровне основного общего образования, в том числе условно.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5.7.  М</w:t>
      </w:r>
      <w:r>
        <w:rPr>
          <w:rFonts w:eastAsia="Times New Roman" w:cs="Times New Roman" w:ascii="Tinos" w:hAnsi="Tinos"/>
          <w:color w:val="000000"/>
          <w:spacing w:val="-2"/>
          <w:kern w:val="2"/>
          <w:sz w:val="24"/>
          <w:szCs w:val="24"/>
          <w:shd w:fill="auto" w:val="clear"/>
          <w:lang w:val="ru-RU" w:eastAsia="en-US" w:bidi="ar-SA"/>
        </w:rPr>
        <w:t>униципальное бюджетное общеобразовательное учреждение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 «</w:t>
      </w:r>
      <w:r>
        <w:rPr>
          <w:rFonts w:eastAsia="Times New Roman" w:cs="Times New Roman" w:ascii="Tinos" w:hAnsi="Tinos"/>
          <w:color w:val="000000"/>
          <w:spacing w:val="-2"/>
          <w:sz w:val="24"/>
          <w:szCs w:val="24"/>
          <w:shd w:fill="auto" w:val="clear"/>
          <w:lang w:val="ru-RU" w:eastAsia="en-US" w:bidi="ar-SA"/>
        </w:rPr>
        <w:t>Прилепская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 средняя общеобразовательная школа» Сосковского района Орловской области создает условия обучающемуся для ликвидации академической задолженности и обеспечивает контроль за своевременностью ее ликвидации.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5.8.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сроки, определяемые </w:t>
      </w:r>
      <w:r>
        <w:rPr>
          <w:rFonts w:eastAsia="Times New Roman" w:cs="Times New Roman" w:ascii="Tinos" w:hAnsi="Tinos"/>
          <w:color w:val="000000"/>
          <w:spacing w:val="-2"/>
          <w:kern w:val="2"/>
          <w:sz w:val="24"/>
          <w:szCs w:val="24"/>
          <w:shd w:fill="auto" w:val="clear"/>
          <w:lang w:val="ru-RU" w:eastAsia="en-US" w:bidi="ar-SA"/>
        </w:rPr>
        <w:t>ОО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5.9. Не допускается взимание платы с обучающихся за прохождение промежуточной аттестации.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5.10. Обучающиеся, не ликвидировавшие в установленные сроки академической задолженности</w:t>
      </w:r>
      <w:r>
        <w:rPr>
          <w:rFonts w:ascii="Tinos" w:hAnsi="Tinos"/>
          <w:color w:val="000000"/>
          <w:spacing w:val="4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 момента ее образования, по усмотрению их родителей (законных представителей): оставляются на повторное обучение;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переводятся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обучение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по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адаптированным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основным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образовательным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программам</w:t>
      </w:r>
      <w:r>
        <w:rPr>
          <w:rFonts w:ascii="Tinos" w:hAnsi="Tinos"/>
          <w:color w:val="000000"/>
          <w:spacing w:val="8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</w:t>
      </w:r>
      <w:r>
        <w:rPr>
          <w:rFonts w:ascii="Tinos" w:hAnsi="Tinos"/>
          <w:color w:val="000000"/>
          <w:spacing w:val="4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соответствии с рекомендациями центральной психолого-медико- педагогической комиссии; переводятся на обучение по индивидуальному учебному плану.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5.11. </w:t>
      </w:r>
      <w:r>
        <w:rPr>
          <w:rFonts w:eastAsia="Times New Roman" w:cs="Times New Roman" w:ascii="Tinos" w:hAnsi="Tinos"/>
          <w:color w:val="000000"/>
          <w:spacing w:val="-2"/>
          <w:kern w:val="2"/>
          <w:sz w:val="24"/>
          <w:szCs w:val="24"/>
          <w:shd w:fill="auto" w:val="clear"/>
          <w:lang w:val="ru-RU" w:eastAsia="en-US" w:bidi="ar-SA"/>
        </w:rPr>
        <w:t>ОО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 информирует родителей (законных представителей) обучающихся о необходимости принятия решения об организации дальнейшего обучения ученика в письменной форме.</w:t>
      </w:r>
    </w:p>
    <w:p>
      <w:pPr>
        <w:pStyle w:val="ListParagraph"/>
        <w:tabs>
          <w:tab w:val="clear" w:pos="709"/>
          <w:tab w:val="left" w:pos="741" w:leader="none"/>
        </w:tabs>
        <w:spacing w:lineRule="auto" w:line="240" w:before="0" w:after="0"/>
        <w:ind w:left="207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</w:r>
    </w:p>
    <w:p>
      <w:pPr>
        <w:pStyle w:val="ListParagraph"/>
        <w:tabs>
          <w:tab w:val="clear" w:pos="709"/>
          <w:tab w:val="left" w:pos="741" w:leader="none"/>
        </w:tabs>
        <w:spacing w:lineRule="auto" w:line="240" w:before="0" w:after="0"/>
        <w:ind w:left="207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91" w:leader="none"/>
        </w:tabs>
        <w:spacing w:lineRule="auto" w:line="240" w:before="0" w:after="0"/>
        <w:ind w:left="0" w:right="959" w:hanging="0"/>
        <w:jc w:val="center"/>
        <w:rPr>
          <w:color w:val="000000"/>
        </w:rPr>
      </w:pP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6 Периодичность и порядок текущего контроля успеваемости и промежуточной аттестации</w:t>
      </w:r>
      <w:r>
        <w:rPr>
          <w:rFonts w:ascii="Tinos" w:hAnsi="Tinos"/>
          <w:b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обучающихся</w:t>
      </w:r>
      <w:r>
        <w:rPr>
          <w:rFonts w:ascii="Tinos" w:hAnsi="Tinos"/>
          <w:b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с</w:t>
      </w:r>
      <w:r>
        <w:rPr>
          <w:rFonts w:ascii="Tinos" w:hAnsi="Tinos"/>
          <w:b/>
          <w:color w:val="000000"/>
          <w:spacing w:val="-11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ограниченными</w:t>
      </w:r>
      <w:r>
        <w:rPr>
          <w:rFonts w:ascii="Tinos" w:hAnsi="Tinos"/>
          <w:b/>
          <w:color w:val="000000"/>
          <w:spacing w:val="-11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возможностями</w:t>
      </w:r>
      <w:r>
        <w:rPr>
          <w:rFonts w:ascii="Tinos" w:hAnsi="Tinos"/>
          <w:b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здоровья.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91" w:leader="none"/>
        </w:tabs>
        <w:spacing w:lineRule="auto" w:line="240" w:before="0" w:after="0"/>
        <w:ind w:left="2211" w:right="959" w:hanging="0"/>
        <w:jc w:val="both"/>
        <w:rPr>
          <w:b/>
          <w:b/>
          <w:color w:val="FF4000"/>
        </w:rPr>
      </w:pPr>
      <w:r>
        <w:rPr>
          <w:b/>
          <w:color w:val="FF4000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6.1. Обучающиеся с ограниченными возможностями здоровья (далее ОВЗ)  подлежат текущему контролю успеваемости и промежуточной аттестации по всем учебным предметам, курсам, дисциплинам (модулям) учебного плана в соответствии с адаптированной основной образовательной программой (далее АООП) при создании специальных условий.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6.2. Формы, порядок и периодичность текущего контроля успеваемости и промежуточной аттестации соответствуют формам, порядку и периодичности, описанным в пункте 2.2-2.3. Учитывать результаты ВПР в качестве результатов промежуточной аттестации обучающихся 4-8, 10 классов.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6.3. В период проведения текущего контроля успеваемости и промежуточной аттестации для обучающихся с ОВЗ </w:t>
      </w:r>
      <w:r>
        <w:rPr>
          <w:rFonts w:eastAsia="Times New Roman" w:cs="Times New Roman" w:ascii="Tinos" w:hAnsi="Tinos"/>
          <w:color w:val="000000"/>
          <w:spacing w:val="-2"/>
          <w:kern w:val="2"/>
          <w:sz w:val="24"/>
          <w:szCs w:val="24"/>
          <w:shd w:fill="auto" w:val="clear"/>
          <w:lang w:val="ru-RU" w:eastAsia="en-US" w:bidi="ar-SA"/>
        </w:rPr>
        <w:t xml:space="preserve">ОО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обязана создать следующие специальные условия: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привычную обстановку в классе (присутствие своего учителя, наличие привычных для обучающихся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мнестических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опор: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наглядных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схем,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шаблонов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общего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хода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выполнения</w:t>
      </w:r>
      <w:r>
        <w:rPr>
          <w:rFonts w:ascii="Tinos" w:hAnsi="Tinos"/>
          <w:color w:val="000000"/>
          <w:spacing w:val="-10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заданий);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присутствие</w:t>
      </w:r>
      <w:r>
        <w:rPr>
          <w:rFonts w:ascii="Tinos" w:hAnsi="Tinos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начале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работы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этапа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общей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организации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деятельности;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адаптирование инструкции с учетом особых образовательных потребностей и индивидуальных трудностей обучающихся: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упрощение формулировок по грамматическому и семантическому оформлению;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741" w:leader="none"/>
        </w:tabs>
        <w:spacing w:lineRule="auto" w:line="240" w:before="0" w:after="0"/>
        <w:ind w:left="0" w:right="166" w:hanging="0"/>
        <w:jc w:val="both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-при необходимости адаптирование текста задания с учетом особых образовательных потребностей и индивидуальных трудностей обучающихся (более крупный шрифт, четкое отграничение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одного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задания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от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другого;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упрощение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формулировок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задания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по</w:t>
      </w:r>
      <w:r>
        <w:rPr>
          <w:rFonts w:ascii="Tinos" w:hAnsi="Tinos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грамматическому и семантическому оформлению и др.);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-увеличение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времени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выполнение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заданий;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возможность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организации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короткого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перерыва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(10-15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мин)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при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нарастании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поведении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ребенка проявлений утомления, истощения;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недопустимость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негативных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реакций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со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стороны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педагогического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работника,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создание</w:t>
      </w:r>
      <w:r>
        <w:rPr>
          <w:rFonts w:ascii="Tinos" w:hAnsi="Tinos"/>
          <w:color w:val="000000"/>
          <w:spacing w:val="-1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ситуаций, приводящих к эмоциональному травмированию ребенка.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6.4. Для</w:t>
      </w:r>
      <w:r>
        <w:rPr>
          <w:rFonts w:ascii="Tinos" w:hAnsi="Tinos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обучающиеся,</w:t>
      </w:r>
      <w:r>
        <w:rPr>
          <w:rFonts w:ascii="Tinos" w:hAnsi="Tinos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имеющих</w:t>
      </w:r>
      <w:r>
        <w:rPr>
          <w:rFonts w:ascii="Tinos" w:hAnsi="Tinos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статус</w:t>
      </w:r>
      <w:r>
        <w:rPr>
          <w:rFonts w:ascii="Tinos" w:hAnsi="Tinos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«ребенок-инвалид»,</w:t>
      </w:r>
      <w:r>
        <w:rPr>
          <w:rFonts w:ascii="Tinos" w:hAnsi="Tinos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подтвержденный</w:t>
      </w:r>
      <w:r>
        <w:rPr>
          <w:rFonts w:ascii="Tinos" w:hAnsi="Tinos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соответствующими документами (на основании Правил признания лица инвалидом, утвержденных постановлением Правительства Российской Федерации от 20 февраля 2006 г. N 95 «О порядке и условиях признания лица инвалидом») промежуточная аттестация организуется и проводится в соответствии с разделом «Рекомендации по условиям организации обучения» Индивидуальной программы реабилитации или абилитации ребенка-инвалида.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 xml:space="preserve">6.5. Для обучающихся, имеющих статус «ребенок-инвалид», в случае медицинских показаний (обострение хронических заболеваний или возникновения обострения хронических заболеваний вследствие стрессовых условий проведения аттестационных испытаний), подтвержденных </w:t>
      </w:r>
      <w:r>
        <w:rPr>
          <w:rFonts w:eastAsia="Source Han Sans CN Regular" w:cs="Lohit Devanagari" w:ascii="Tinos" w:hAnsi="Tinos"/>
          <w:color w:val="000000"/>
          <w:spacing w:val="-2"/>
          <w:kern w:val="2"/>
          <w:sz w:val="24"/>
          <w:szCs w:val="24"/>
          <w:shd w:fill="auto" w:val="clear"/>
          <w:lang w:val="ru-RU" w:eastAsia="ru-RU" w:bidi="ru-RU"/>
        </w:rPr>
        <w:t>ОО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.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6.6. Для обучающихся, имеющих статус «ребенок-инвалид», которые проходят промежуточную аттестацию с аттестационными испытаниями в установленные сроки, по заявлению родителей (законных представителей), могут быть организованы следующие специальные условия: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Увеличение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времени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</w:t>
      </w:r>
      <w:r>
        <w:rPr>
          <w:rFonts w:ascii="Tinos" w:hAnsi="Tinos"/>
          <w:color w:val="000000"/>
          <w:spacing w:val="-5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выполнение</w:t>
      </w:r>
      <w:r>
        <w:rPr>
          <w:rFonts w:ascii="Tinos" w:hAnsi="Tinos"/>
          <w:color w:val="000000"/>
          <w:spacing w:val="-4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заданий;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Особую форму организации аттестации (в малой группе, индивидуальную) с учетом индивидуальных особенностей обучающихся;</w:t>
      </w:r>
    </w:p>
    <w:p>
      <w:pPr>
        <w:pStyle w:val="Style32"/>
        <w:numPr>
          <w:ilvl w:val="0"/>
          <w:numId w:val="0"/>
        </w:numPr>
        <w:ind w:left="0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- Возможность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организации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короткого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перерыва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(10-15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мин)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при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нарастании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в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поведении</w:t>
      </w:r>
      <w:r>
        <w:rPr>
          <w:rFonts w:ascii="Tinos" w:hAnsi="Tinos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  <w:t>ребенка проявлений утомления, истощения.</w:t>
      </w:r>
    </w:p>
    <w:p>
      <w:pPr>
        <w:pStyle w:val="Style32"/>
        <w:ind w:left="208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</w:r>
    </w:p>
    <w:p>
      <w:pPr>
        <w:pStyle w:val="Style32"/>
        <w:ind w:left="208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</w:r>
    </w:p>
    <w:p>
      <w:pPr>
        <w:pStyle w:val="Style32"/>
        <w:ind w:left="208" w:right="166" w:hanging="0"/>
        <w:rPr>
          <w:rFonts w:ascii="Tinos" w:hAnsi="Tinos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color w:val="000000"/>
          <w:spacing w:val="-2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center"/>
        <w:rPr/>
      </w:pP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7 Периодичность</w:t>
      </w:r>
      <w:r>
        <w:rPr>
          <w:rFonts w:ascii="Tinos" w:hAnsi="Tinos"/>
          <w:b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и</w:t>
      </w:r>
      <w:r>
        <w:rPr>
          <w:rFonts w:ascii="Tinos" w:hAnsi="Tinos"/>
          <w:b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порядок</w:t>
      </w:r>
      <w:r>
        <w:rPr>
          <w:rFonts w:ascii="Tinos" w:hAnsi="Tinos"/>
          <w:b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текущего</w:t>
      </w:r>
      <w:r>
        <w:rPr>
          <w:rFonts w:ascii="Tinos" w:hAnsi="Tinos"/>
          <w:b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контроля</w:t>
      </w:r>
      <w:r>
        <w:rPr>
          <w:rFonts w:ascii="Tinos" w:hAnsi="Tinos"/>
          <w:b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успеваемости</w:t>
      </w:r>
      <w:r>
        <w:rPr>
          <w:rFonts w:ascii="Tinos" w:hAnsi="Tinos"/>
          <w:b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и</w:t>
      </w:r>
      <w:r>
        <w:rPr>
          <w:rFonts w:ascii="Tinos" w:hAnsi="Tinos"/>
          <w:b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Tinos" w:hAnsi="Tinos"/>
          <w:b/>
          <w:color w:val="000000"/>
          <w:spacing w:val="-2"/>
          <w:sz w:val="24"/>
          <w:szCs w:val="24"/>
          <w:shd w:fill="auto" w:val="clear"/>
        </w:rPr>
        <w:t>промежуточной аттестации обучающихся, находящихся на надомном обучении.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rFonts w:ascii="Tinos" w:hAnsi="Tinos"/>
          <w:b w:val="false"/>
          <w:b w:val="false"/>
          <w:bCs w:val="false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b w:val="false"/>
          <w:bCs w:val="false"/>
          <w:color w:val="000000"/>
          <w:spacing w:val="-2"/>
          <w:sz w:val="24"/>
          <w:szCs w:val="24"/>
          <w:shd w:fill="auto" w:val="clear"/>
        </w:rPr>
        <w:t xml:space="preserve"> </w:t>
      </w:r>
      <w:r>
        <w:rPr>
          <w:rFonts w:ascii="Tinos" w:hAnsi="Tinos"/>
          <w:b w:val="false"/>
          <w:bCs w:val="false"/>
          <w:color w:val="000000"/>
          <w:spacing w:val="-2"/>
          <w:sz w:val="24"/>
          <w:szCs w:val="24"/>
          <w:shd w:fill="auto" w:val="clear"/>
        </w:rPr>
        <w:t>7.1. Обучающиеся, находящиеся на обучении на дому, подлежат текущему контролю       успеваемости и промежуточной аттестации по всем учебным предметам, курсам, дисциплинам (модулям) учебного плана в соответствии с основной образовательной программой.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rFonts w:ascii="Tinos" w:hAnsi="Tinos"/>
          <w:b w:val="false"/>
          <w:b w:val="false"/>
          <w:bCs w:val="false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b w:val="false"/>
          <w:bCs w:val="false"/>
          <w:color w:val="000000"/>
          <w:spacing w:val="-2"/>
          <w:sz w:val="24"/>
          <w:szCs w:val="24"/>
          <w:shd w:fill="auto" w:val="clear"/>
        </w:rPr>
        <w:t>7.2. Формы, порядок и периодичность текущего контроля успеваемости и промежуточной аттестации соответствуют формам, порядку и периодичности, описанным в пунктах 2-4.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rFonts w:ascii="Tinos" w:hAnsi="Tinos"/>
          <w:b w:val="false"/>
          <w:b w:val="false"/>
          <w:bCs w:val="false"/>
          <w:color w:val="000000"/>
          <w:spacing w:val="-2"/>
          <w:sz w:val="24"/>
          <w:szCs w:val="24"/>
          <w:shd w:fill="auto" w:val="clear"/>
        </w:rPr>
      </w:pPr>
      <w:r>
        <w:rPr>
          <w:rFonts w:ascii="Tinos" w:hAnsi="Tinos"/>
          <w:b w:val="false"/>
          <w:bCs w:val="false"/>
          <w:color w:val="000000"/>
          <w:spacing w:val="-2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ru-RU" w:eastAsia="en-US" w:bidi="ar-SA"/>
        </w:rPr>
        <w:t>Формы,  периодичность и порядок текущего контроля и промежуточной аттестации внеурочной деятельности.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 xml:space="preserve">     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8.1 Внеурочная деятельность – неотъемлемый компонент основной образовательной программы. Результаты внеурочной деятельности учитываются в системе мониторинга достижения планируемых результатов. Во внеурочной деятельности обучающихся осуществляется текущий контроль и промежуточная аттестация.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8.2 Текущий контроль внеурочной деятельности – это систематическая проверка достижений обучающихся, проводимая педагогом в ходе осуществления образовательной деятельности в соответствии с образовательной программой. Цель текущего контроля - контроль уровня усвоения материала, прочности формируемых предметных знаний, умений, приобретения универсальных учебных действий. Текущий контроль носит мотивационный характер. Текущий контроль в рамках внеурочной деятельности определятся её организационной моделью. Текущий контроль не предполагает бального оценивания. Словесная характеристика достижения обучающегося (устная или письменная) как способ фиксации результата используется в ходе текущего формирующего оценивания.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8.3 Промежуточная аттестация внеурочной деятельности проводится в конце учебного года (апрель-май) с целью определения качества освоения обучающимися образовательных программ внеурочной деятельности: полноты, прочности, осознанности и системности освоения содержания программ по годам обучения.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8.4 Формы промежуточной аттестации внеурочной деятельности объединяются понятием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контрольно-оценочной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процедуры.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Контрольно-оценочная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процедура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предполагает непосредственное участие в ней обучающегося, очное или заочное.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8.5 Оценке образовательных результатов внеурочной деятельности подлежат образовательные результаты, которые запланированы педагогом и зафиксированы в рабочих программах курсов внеурочной деятельности.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8.6 Оценка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достижений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результатов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внеурочной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деятельности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может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осуществляться как индивидуальная оценка результатов внеурочной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деятельности каждого обучающегося или представление коллективного результата группы обучающихся в рамках одного направления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(результаты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работы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кружка,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курса,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детского</w:t>
      </w:r>
      <w:r>
        <w:rPr>
          <w:rFonts w:eastAsia="Times New Roman" w:cs="Times New Roman"/>
          <w:b w:val="false"/>
          <w:bCs w:val="false"/>
          <w:color w:val="auto"/>
          <w:spacing w:val="-1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объединения,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системы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мероприятий, лагерной смены).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8.7 Промежуточная аттестация проводится по графику на основании решения педагогического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совета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приказа.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График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процедур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промежуточной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аттестации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обучающихся по внеурочной деятельности доводится до сведения обучающихся и ихродителей (законных представителей) посредством размещения на сайте образовательной организации, информационном стенде или иным удобным для участников</w:t>
      </w:r>
      <w:r>
        <w:rPr>
          <w:rFonts w:eastAsia="Times New Roman" w:cs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образовательных отношений способом информирования.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8.8 При проведении промежуточной аттестации внеурочной деятельности могут применяться следующие формы в зависимости от содержания программы: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листы</w:t>
      </w:r>
      <w:r>
        <w:rPr>
          <w:rFonts w:eastAsia="Times New Roman" w:cs="Times New Roman"/>
          <w:b w:val="false"/>
          <w:bCs w:val="false"/>
          <w:color w:val="auto"/>
          <w:spacing w:val="-1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наблюдений</w:t>
      </w:r>
      <w:r>
        <w:rPr>
          <w:rFonts w:eastAsia="Times New Roman" w:cs="Times New Roman"/>
          <w:b w:val="false"/>
          <w:bCs w:val="false"/>
          <w:color w:val="auto"/>
          <w:spacing w:val="-1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достижения</w:t>
      </w:r>
      <w:r>
        <w:rPr>
          <w:rFonts w:eastAsia="Times New Roman" w:cs="Times New Roman"/>
          <w:b w:val="false"/>
          <w:bCs w:val="false"/>
          <w:color w:val="auto"/>
          <w:spacing w:val="-1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планируемых</w:t>
      </w:r>
      <w:r>
        <w:rPr>
          <w:rFonts w:eastAsia="Times New Roman" w:cs="Times New Roman"/>
          <w:b w:val="false"/>
          <w:b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результатов;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защита проекта;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творческий отчет, презентация;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тест;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выступление, доклад, сообщение, соревнование;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разработка изделия, макета, предметов декора и живописи, продуктов словесного творчества;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сдача контрольных нормативов.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8.9 Контрольно-оценочную деятельность осуществляет педагог, обеспечивающий реализацию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образовательной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программы.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Педагог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подготавливает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контрольно-измерительные материалы и (или) методики для оценки достижений результатов по образовательной программе, согласует их с заместителем директора.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8.10 Педагог, обеспечивающий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реализацию образовательной программы, обязан в устной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форме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знакомить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обучающихся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содержанием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методами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оценки</w:t>
      </w:r>
      <w:r>
        <w:rPr>
          <w:rFonts w:eastAsia="Times New Roman" w:cs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индивидуальных достижений по мере реализации соответствующей образовательной программы.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8.11 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8.12 Результаты промежуточной аттестации доводятся до сведения обучающихся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 родителей (законных представителей).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8.13 Неудовлетворительные результаты оценки и (или) промежуточной аттестации по той или иной программе внеурочной деятельности не являются основанием для принятия мер, препятствующих дальнейшему продолжению освоения учащимся соответствующей программы. В случае неудовлетворительных индивидуальных показателей достижения планируемых результатов организуется индивидуальная работа с учащимся.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8.14 Промежуточная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аттестация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программам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внеурочной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деятельности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проводится в конце каждого учебного года.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8.15 Оценке подлежат личностные и метапредметные результаты обучающихся. В случае если образовательная программа внеурочной деятельности интегрирована по содержанию с теми или иными дисциплинами учебного плана, планируются и оцениваются предметные образовательные результаты.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 xml:space="preserve">8.16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К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подлежащим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оценке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(в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ходе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внеурочной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деятельности)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личностным</w:t>
      </w:r>
      <w:r>
        <w:rPr>
          <w:rFonts w:eastAsia="Times New Roman" w:cs="Times New Roman"/>
          <w:b w:val="false"/>
          <w:bCs w:val="false"/>
          <w:color w:val="auto"/>
          <w:spacing w:val="-3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образовательным результатам обучающихся следует относить: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 полученный в процессе освоения образовательной программы опыт гражданской практики;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толерантность в отношении других культур, народов, религий;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ориентация учащихся на гуманистические идеалы и демократические ценности;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самостоятельность в социально и личностно значимых ситуациях;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опыт проектирования своей социальной роли;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-осознание и развитие личностных смыслов учения;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-готовность и способность к самообразованию;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-иное, если это актуально для специфики образовательной программы.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 xml:space="preserve">Оценка личностных образовательных результатов обучающихся должна носить неперсонифицированный характер.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8.17 К подлежащим оценке метапредметным  образовательным результатам обучающихся следует относить: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регулятивные УУД ( целепологание; планирование деятельности; выбор способов деятельности; самоконтроль; самооценка и др.)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познавательные УУД ( поиск и кодирование информации, в т.ч. представленной в цифровой форме; смысловое чтение; проектно-исследовательская компетентность и др.);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- коммуникативные УУД ( выступление с аудио-, видео- и графическим сопровождением; выражение своего мнения; бесконфликтность; создание текстов различных типов, стилей и видов).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 xml:space="preserve">8.18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Результаты</w:t>
      </w:r>
      <w:r>
        <w:rPr>
          <w:rFonts w:eastAsia="Times New Roman" w:cs="Times New Roman"/>
          <w:b w:val="false"/>
          <w:b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промежуточной</w:t>
      </w:r>
      <w:r>
        <w:rPr>
          <w:rFonts w:eastAsia="Times New Roman" w:cs="Times New Roman"/>
          <w:b w:val="false"/>
          <w:b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аттестации</w:t>
      </w:r>
      <w:r>
        <w:rPr>
          <w:rFonts w:eastAsia="Times New Roman" w:cs="Times New Roman"/>
          <w:b w:val="false"/>
          <w:b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</w:t>
      </w:r>
      <w:r>
        <w:rPr>
          <w:rFonts w:eastAsia="Times New Roman" w:cs="Times New Roman"/>
          <w:b w:val="false"/>
          <w:b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внеурочной</w:t>
      </w:r>
      <w:r>
        <w:rPr>
          <w:rFonts w:eastAsia="Times New Roman" w:cs="Times New Roman"/>
          <w:b w:val="false"/>
          <w:b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деятельности</w:t>
      </w:r>
      <w:r>
        <w:rPr>
          <w:rFonts w:eastAsia="Times New Roman" w:cs="Times New Roman"/>
          <w:b w:val="false"/>
          <w:b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подлежат учету.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Учет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осуществляет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педагог,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обеспечивающий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реализацию</w:t>
      </w:r>
      <w:r>
        <w:rPr>
          <w:rFonts w:eastAsia="Times New Roman" w:cs="Times New Roman"/>
          <w:b w:val="false"/>
          <w:bCs w:val="false"/>
          <w:color w:val="auto"/>
          <w:spacing w:val="-1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образовательной</w:t>
      </w:r>
      <w:r>
        <w:rPr>
          <w:rFonts w:eastAsia="Times New Roman" w:cs="Times New Roman"/>
          <w:b w:val="false"/>
          <w:bCs w:val="false"/>
          <w:color w:val="auto"/>
          <w:spacing w:val="-16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программы.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8.19  Технологией учета образовательных результатов оценки достижений обучающихся является технология портфолио. Посредством технологии портфолио учащимся: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прививаются первичные навыки самооценки;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обеспечивается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привлечение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внимания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родителей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к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успехам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своих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детей</w:t>
      </w:r>
      <w:r>
        <w:rPr>
          <w:rFonts w:eastAsia="Times New Roman" w:cs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вовлечение родителей в сотрудничество с учителем;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содействует</w:t>
        <w:tab/>
        <w:t>организации</w:t>
        <w:tab/>
        <w:t>сбора</w:t>
        <w:tab/>
        <w:t>информации</w:t>
        <w:tab/>
      </w:r>
      <w:r>
        <w:rPr>
          <w:rFonts w:eastAsia="Times New Roman" w:cs="Times New Roman"/>
          <w:b w:val="false"/>
          <w:bCs w:val="false"/>
          <w:color w:val="auto"/>
          <w:spacing w:val="-10"/>
          <w:kern w:val="2"/>
          <w:sz w:val="24"/>
          <w:szCs w:val="24"/>
          <w:lang w:val="ru-RU" w:eastAsia="en-US" w:bidi="ar-SA"/>
        </w:rPr>
        <w:t>о</w:t>
      </w: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ab/>
        <w:t>динамике</w:t>
        <w:tab/>
        <w:t>продвижения обучающегося во внеурочной деятельности;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92" w:leader="none"/>
          <w:tab w:val="left" w:pos="1476" w:leader="none"/>
        </w:tabs>
        <w:spacing w:lineRule="auto" w:line="240" w:before="0" w:after="0"/>
        <w:ind w:left="0" w:right="1022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расширяет</w:t>
        <w:tab/>
        <w:t>пространство</w:t>
        <w:tab/>
        <w:t>информационной</w:t>
        <w:tab/>
        <w:t>открытости</w:t>
        <w:tab/>
        <w:t>образовательной организации.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Структура портфолио закреплена локальным актом образовательной организации.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8.20 Самооценка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3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обучающегося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3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3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неотъемлемой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3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составляющей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3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содержания внеурочной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деятельности.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Самооценка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должна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предшествовать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оценке 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5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(или) дополнять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ее.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Самооценка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проводится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следующими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(одним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или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несколькими) методами: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самохарактеристика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(устная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или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письменная);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самонаблюдение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последующей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фиксацией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результатов;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лист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индивидуальных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достижений;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карта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6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роста;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иное,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1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если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это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обусловлено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спецификой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образовательной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программы.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Перечисленные методы самооценки дополняют технологию портфолио в частных случаях реализации рабочих программ внеурочной деятельности или дополнительных общеразвивающих программ.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8.21 Краткосрочные программы внеурочной деятельности ориентированы на получение обучающимися конкретного опыта творческой деятельности (бисероплетение, изготовление технических моделей, выращивание растений и др.), освоение образовательной программы может быть представлено в виде завершенного проекта, оценка которого и будет оценкой внеурочной деятельности обучающихся.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8.22 Классный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руководитель: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консультирует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мере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необходимости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учащихся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части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оформления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портфолио и его содержимого;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- оказывает возможную посредническую помощь при возникновении у обучающегося затруднений в части получения тех или иных подтверждений его индивидуальных образовательных достижений.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8.23 В сроки, определяемые заместителем директора, классный руководитель предоставляет портфолио обучающихся класса. На основании данных проверки содержания портфолио заместитель директора анализирует эффективность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 xml:space="preserve">применения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данной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80"/>
          <w:kern w:val="2"/>
          <w:sz w:val="22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>технологии оценки планируемых результатов.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rFonts w:ascii="Times New Roman" w:hAnsi="Times New Roman" w:eastAsia="Times New Roman" w:cs="Times New Roman"/>
          <w:color w:val="auto"/>
          <w:spacing w:val="-2"/>
          <w:kern w:val="2"/>
          <w:sz w:val="22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spacing w:val="-2"/>
          <w:kern w:val="2"/>
          <w:sz w:val="22"/>
          <w:szCs w:val="24"/>
          <w:lang w:val="ru-RU" w:eastAsia="en-US" w:bidi="ar-SA"/>
        </w:rPr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rFonts w:ascii="Times New Roman" w:hAnsi="Times New Roman" w:eastAsia="Times New Roman" w:cs="Times New Roman"/>
          <w:color w:val="auto"/>
          <w:spacing w:val="-2"/>
          <w:kern w:val="2"/>
          <w:sz w:val="22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spacing w:val="-2"/>
          <w:kern w:val="2"/>
          <w:sz w:val="22"/>
          <w:szCs w:val="24"/>
          <w:lang w:val="ru-RU" w:eastAsia="en-US" w:bidi="ar-SA"/>
        </w:rPr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pacing w:val="-2"/>
          <w:kern w:val="2"/>
          <w:sz w:val="22"/>
          <w:szCs w:val="24"/>
          <w:lang w:val="ru-RU" w:eastAsia="en-US" w:bidi="ar-SA"/>
        </w:rPr>
        <w:t>9 Особенности текущей, тематической и промежуточной аттестации детей, прибывающих  с территории ДНР, ЛНР и Украины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2"/>
          <w:szCs w:val="24"/>
          <w:lang w:val="ru-RU" w:eastAsia="en-US" w:bidi="ar-SA"/>
        </w:rPr>
        <w:t xml:space="preserve">9.1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Текущая, тематическая и промежуточная аттестация детей, прибывающих с территорий ДНР, ЛНР и Украины осуществляется в соответствии с письмом Министерства образования и науки Российской Федерации от 14 августа 2014г № 08-1081 «О направлении методических рекомендаций по обеспечению права на получение общего образования детей, прибывающих с территории Украины».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9.2 Текущая, тематическая и промежуточная аттестация детей, прибывающих с территории ЛНР, ДНР и Украины при наличии документов об образовании осуществляется в соответствии с данным Положением при соблюдении Статьи 1 Соглашения между Правительством Российской Федерации и Кабинетом Министров Украины о взаимном признании и эквивалентности документов об общем образовании и ученых званиях (Заключено в г. Москве 26 мая 2000 г).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9.3 Для детей, прибывающих с территории ЛНР, ДНР и Украины и в силу чрезвычайных обстоятельств без документов об образовании ОО организует промежуточную аттестацию по всем предметам учебного плана с целью определения актуального уровня знаний заявленного года обучения. Если уровень знаний по итогам промежуточной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аттестации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подтверждается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заявленному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году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обучения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(т.е.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ребенок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итогам аттестации получает удовлетворительные отметки), то ребенок продолжает обучаться в заявленном классе в соответствии с данным Положением. Если уровень знаний по итогам промежуточной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аттестации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ниже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заявленного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года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обучения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(т.е.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ребенок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итогам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2"/>
          <w:kern w:val="2"/>
          <w:sz w:val="24"/>
          <w:szCs w:val="24"/>
          <w:lang w:val="ru-RU" w:eastAsia="en-US" w:bidi="ar-SA"/>
        </w:rPr>
        <w:t>аттестации получает неудовлетворительные результаты), то родителям (законным представителям) предлагается перевести ученика на предыдущий год обучения к заявленному или перейти на обучение по индивидуальному учебному плану.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center"/>
        <w:rPr>
          <w:rFonts w:ascii="Times New Roman" w:hAnsi="Times New Roman" w:eastAsia="Times New Roman" w:cs="Times New Roman"/>
          <w:color w:val="auto"/>
          <w:spacing w:val="-2"/>
          <w:kern w:val="2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spacing w:val="-2"/>
          <w:kern w:val="2"/>
          <w:sz w:val="24"/>
          <w:szCs w:val="24"/>
          <w:lang w:val="ru-RU" w:eastAsia="en-US" w:bidi="ar-SA"/>
        </w:rPr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10  Особенности текущей, тематической и промежуточной аттестации обучающихся в период обучения с использованием электронного обучения и дистанционных технологий.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10.1 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в электронном журнале.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10.2 Для контроля и оценки результатов обучения рекомендуются следующие способы дистанционного взаимодействия: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9" w:leader="none"/>
        </w:tabs>
        <w:spacing w:lineRule="auto" w:line="240" w:before="0" w:after="0"/>
        <w:ind w:left="7" w:right="433" w:hanging="0"/>
        <w:jc w:val="both"/>
        <w:rPr/>
      </w:pPr>
      <w:r>
        <w:rPr>
          <w:sz w:val="24"/>
        </w:rPr>
        <w:t>- письменные работы обучающихся с последующей передачей их учителю в электронном виде, 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 и умений обучающихся по учебному предмету (при их наличии);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21" w:leader="none"/>
        </w:tabs>
        <w:spacing w:lineRule="auto" w:line="240" w:before="0" w:after="0"/>
        <w:ind w:left="7" w:right="432" w:hanging="0"/>
        <w:jc w:val="both"/>
        <w:rPr/>
      </w:pPr>
      <w:r>
        <w:rPr>
          <w:sz w:val="24"/>
        </w:rPr>
        <w:t xml:space="preserve">- онлайн тесты, самостоятельно разработанные учителем или методическим объединением </w:t>
      </w:r>
      <w:r>
        <w:rPr>
          <w:spacing w:val="-2"/>
          <w:sz w:val="24"/>
        </w:rPr>
        <w:t>учителей;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- подборки заданий в соответствии с планируемыми результатами изучаемой темы с последующей автоматизированной обработкой данных;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- выполнение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1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обучающимися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небольших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объему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творческих,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проектных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заданий,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числе предполагающих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7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коллективные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формы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взаимодействия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через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ресурсы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сети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4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Интернет.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Таким образом, текущий/тематический контроль осуществляется учителем, ведущим обучение по предмету, через: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- взаимодействие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между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учителем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учеником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режиме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реального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времени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время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9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проведения урока;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- через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обсуждение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изучаемых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вопросов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форуме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время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дискуссий,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семинаров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и т.п.;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- через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тестирование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(автоматическая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проверка,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проверка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учителем);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- через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выполнение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учеником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заданий,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требующих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развернутого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ответа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(проверка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40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учителем, рецензия учителя на ответ, оценка).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10.3 Школа информирует родителей (законных представителей) обучающихся и обучо формах проведения текущего контроля и промежуточной аттестации при освоении обучающимися образовательных программ с применением дистанционных образовательных технологий, электронного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обучения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путем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размещения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соответствующей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информации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официальном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сайте школы.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10.4 Снижение отметки за работу, предоставленную позже заявленного педагогом срока, не допускается.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 xml:space="preserve">10. 5 Текущий контроль успеваемости и промежуточную аттестацию обучающихся осуществляют педагоги в соответствии с Положением о формах, периодичности и порядке текущего/тематического контроля успеваемости и промежуточной аттестации обучающихся 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м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2"/>
          <w:kern w:val="2"/>
          <w:sz w:val="24"/>
          <w:szCs w:val="24"/>
          <w:lang w:val="ru-RU" w:eastAsia="en-US" w:bidi="ar-SA"/>
        </w:rPr>
        <w:t>униципального бюджетного общеобразовательного учреждения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 xml:space="preserve"> «Прилепская средняя общеобразовательная школа» Сосковского района Орловской области.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11 Права и обязанности участников образовательных отношений.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11.1 Участниками образовательных отношений являются обучающиеся, их родители (законные представители) и педагогические работники.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11.2 Права несовершенно летнего обучающегося представляют его родители ( законные представители ).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11.3 Участниками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36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образовательных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37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отношений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обязаны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выполнять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35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требования,определенные настоящим Положением.</w:t>
      </w:r>
    </w:p>
    <w:p>
      <w:pPr>
        <w:pStyle w:val="Style32"/>
        <w:numPr>
          <w:ilvl w:val="0"/>
          <w:numId w:val="0"/>
        </w:numPr>
        <w:tabs>
          <w:tab w:val="clear" w:pos="709"/>
          <w:tab w:val="left" w:pos="9408" w:leader="none"/>
        </w:tabs>
        <w:spacing w:lineRule="auto" w:line="235" w:before="0" w:after="0"/>
        <w:ind w:left="0" w:right="119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11. 4 Случаи возникновения несогласий рассматриваются в установленном порядке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36"/>
          <w:kern w:val="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2"/>
          <w:kern w:val="2"/>
          <w:sz w:val="24"/>
          <w:szCs w:val="24"/>
          <w:lang w:val="ru-RU" w:eastAsia="en-US" w:bidi="ar-SA"/>
        </w:rPr>
        <w:t>Комиссией по урегулированию споров между участниками образовательных отношений.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  <w:font w:name="PT Astra Serif"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924" w:hanging="24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" w:hanging="540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" w:hanging="540"/>
      </w:pPr>
      <w:rPr>
        <w:sz w:val="24"/>
        <w:spacing w:val="0"/>
        <w:i w:val="false"/>
        <w:b w:val="false"/>
        <w:szCs w:val="24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0" w:hanging="5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60" w:hanging="5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920" w:hanging="5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6" w:hanging="5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292" w:hanging="5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979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267" w:hanging="496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67" w:hanging="49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7" w:hanging="60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7" w:hanging="60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96" w:hanging="60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6" w:hanging="60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5" w:hanging="60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4" w:hanging="60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33" w:hanging="60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Character20style">
    <w:name w:val="Character_20_style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ind w:left="207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qFormat/>
    <w:pPr>
      <w:ind w:left="204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LibreOffice/7.0.6.2$Linux_X86_64 LibreOffice_project/00$Build-2</Application>
  <AppVersion>15.0000</AppVersion>
  <Pages>18</Pages>
  <Words>5711</Words>
  <Characters>44833</Characters>
  <CharactersWithSpaces>50910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2025-02-28T11:58:40Z</dcterms:created>
  <dc:creator/>
  <dc:description/>
  <dc:language>ru-RU</dc:language>
  <cp:lastModifiedBy/>
  <dcterms:modified xsi:type="dcterms:W3CDTF">2025-07-11T09:30:17Z</dcterms:modified>
  <cp:revision>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